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D9" w:rsidRDefault="003E79D9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 w:rsidRPr="000823B6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6146220</wp:posOffset>
                </wp:positionH>
                <wp:positionV relativeFrom="paragraph">
                  <wp:posOffset>274182</wp:posOffset>
                </wp:positionV>
                <wp:extent cx="789509" cy="2044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09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B6" w:rsidRPr="000823B6" w:rsidRDefault="000823B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Budenheld.de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83.95pt;margin-top:21.6pt;width:62.15pt;height:16.1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" stroked="f">
                <v:textbox>
                  <w:txbxContent>
                    <w:p w:rsidR="000823B6" w:rsidRPr="000823B6" w:rsidRDefault="000823B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Budenheld.de</w:t>
                      </w:r>
                    </w:p>
                  </w:txbxContent>
                </v:textbox>
              </v:shape>
            </w:pict>
          </mc:Fallback>
        </mc:AlternateContent>
      </w:r>
      <w:r w:rsidR="00B762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7.2pt;margin-top:-16.05pt;width:54.7pt;height:36.3pt;z-index:-251658240;mso-position-horizontal-relative:text;mso-position-vertical-relative:text">
            <v:imagedata r:id="rId8" o:title="Budenheld_Immobilienboerse"/>
          </v:shape>
        </w:pict>
      </w:r>
    </w:p>
    <w:p w:rsidR="00F562AD" w:rsidRPr="00A246B2" w:rsidRDefault="00874751" w:rsidP="00F562AD">
      <w:pPr>
        <w:tabs>
          <w:tab w:val="left" w:pos="3510"/>
          <w:tab w:val="center" w:pos="5102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Checkliste für die erste eigene Wohnung</w:t>
      </w:r>
    </w:p>
    <w:p w:rsidR="003E79D9" w:rsidRDefault="003E79D9" w:rsidP="00F562AD">
      <w:pPr>
        <w:tabs>
          <w:tab w:val="left" w:pos="3510"/>
          <w:tab w:val="center" w:pos="5102"/>
        </w:tabs>
        <w:rPr>
          <w:rFonts w:ascii="Arial" w:hAnsi="Arial" w:cs="Arial"/>
        </w:rPr>
      </w:pPr>
    </w:p>
    <w:tbl>
      <w:tblPr>
        <w:tblStyle w:val="EinfacheTabelle1"/>
        <w:tblW w:w="10821" w:type="dxa"/>
        <w:tblLayout w:type="fixed"/>
        <w:tblLook w:val="04A0" w:firstRow="1" w:lastRow="0" w:firstColumn="1" w:lastColumn="0" w:noHBand="0" w:noVBand="1"/>
      </w:tblPr>
      <w:tblGrid>
        <w:gridCol w:w="5198"/>
        <w:gridCol w:w="1318"/>
        <w:gridCol w:w="4252"/>
        <w:gridCol w:w="53"/>
      </w:tblGrid>
      <w:tr w:rsidR="00055058" w:rsidRPr="00B24D5A" w:rsidTr="0005505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vAlign w:val="center"/>
          </w:tcPr>
          <w:p w:rsidR="00055058" w:rsidRPr="00B24D5A" w:rsidRDefault="00055058" w:rsidP="004C493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8"/>
                <w:u w:val="single"/>
              </w:rPr>
            </w:pPr>
            <w:r w:rsidRPr="00055058">
              <w:rPr>
                <w:rFonts w:ascii="Arial" w:hAnsi="Arial" w:cs="Arial"/>
                <w:sz w:val="28"/>
                <w:u w:val="single"/>
              </w:rPr>
              <w:t>Erstausstattung für eine Wohnung</w:t>
            </w:r>
          </w:p>
        </w:tc>
      </w:tr>
      <w:tr w:rsidR="006343D1" w:rsidRPr="00B24D5A" w:rsidTr="0005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shd w:val="clear" w:color="auto" w:fill="D9D9D9" w:themeFill="background1" w:themeFillShade="D9"/>
            <w:vAlign w:val="center"/>
          </w:tcPr>
          <w:p w:rsidR="006343D1" w:rsidRPr="00055058" w:rsidRDefault="006343D1" w:rsidP="0005505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6343D1" w:rsidRPr="00B24D5A" w:rsidRDefault="00DC64F5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Vorhanden</w:t>
            </w:r>
          </w:p>
        </w:tc>
        <w:tc>
          <w:tcPr>
            <w:tcW w:w="4305" w:type="dxa"/>
            <w:gridSpan w:val="2"/>
            <w:shd w:val="clear" w:color="auto" w:fill="D9D9D9" w:themeFill="background1" w:themeFillShade="D9"/>
            <w:vAlign w:val="center"/>
          </w:tcPr>
          <w:p w:rsidR="006343D1" w:rsidRPr="00B24D5A" w:rsidRDefault="006343D1" w:rsidP="007E29BC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F35302" w:rsidRPr="00B24D5A" w:rsidTr="00AA2D3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4"/>
            <w:vAlign w:val="center"/>
          </w:tcPr>
          <w:p w:rsidR="00F35302" w:rsidRP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Allgemein</w:t>
            </w: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874751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Deckenlampen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874751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Werkzeugkasten </w:t>
            </w:r>
            <w:r w:rsidRPr="00497D60">
              <w:rPr>
                <w:rFonts w:ascii="Arial" w:hAnsi="Arial" w:cs="Arial"/>
                <w:b w:val="0"/>
                <w:sz w:val="14"/>
                <w:szCs w:val="14"/>
              </w:rPr>
              <w:t>(Akku-Schrauber, Schraubenzieher, Hammer]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874751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Sichtschutz für Fenster </w:t>
            </w:r>
            <w:r w:rsidRPr="00497D60">
              <w:rPr>
                <w:rFonts w:ascii="Arial" w:hAnsi="Arial" w:cs="Arial"/>
                <w:b w:val="0"/>
                <w:sz w:val="14"/>
                <w:szCs w:val="14"/>
              </w:rPr>
              <w:t>(Jalousie)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Verlängerungskabel und Mehrfachsteckdosen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(Hand-)Besen &amp; Staubsauger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Putzeimer &amp; Bodenwischer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Bügeleisen &amp; Bügelbrett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Wäscheständer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Wäschekorb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2B4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4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Eingangsbereich / Flur</w:t>
            </w: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874751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874751">
              <w:rPr>
                <w:rFonts w:ascii="Arial" w:hAnsi="Arial" w:cs="Arial"/>
                <w:b w:val="0"/>
                <w:sz w:val="20"/>
              </w:rPr>
              <w:t>Schuhschrank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874751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874751">
              <w:rPr>
                <w:rFonts w:ascii="Arial" w:hAnsi="Arial" w:cs="Arial"/>
                <w:b w:val="0"/>
                <w:sz w:val="20"/>
              </w:rPr>
              <w:t>Garderobe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874751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874751">
              <w:rPr>
                <w:rFonts w:ascii="Arial" w:hAnsi="Arial" w:cs="Arial"/>
                <w:b w:val="0"/>
                <w:sz w:val="20"/>
              </w:rPr>
              <w:t>Spiegel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Schlüsselablage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3D0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4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Wohnzimmer</w:t>
            </w: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874751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874751">
              <w:rPr>
                <w:rFonts w:ascii="Arial" w:hAnsi="Arial" w:cs="Arial"/>
                <w:b w:val="0"/>
                <w:sz w:val="20"/>
              </w:rPr>
              <w:t>Couch</w:t>
            </w:r>
            <w:r>
              <w:rPr>
                <w:rFonts w:ascii="Arial" w:hAnsi="Arial" w:cs="Arial"/>
                <w:b w:val="0"/>
                <w:sz w:val="20"/>
              </w:rPr>
              <w:t xml:space="preserve"> &amp; Sessel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Stühle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874751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874751">
              <w:rPr>
                <w:rFonts w:ascii="Arial" w:hAnsi="Arial" w:cs="Arial"/>
                <w:b w:val="0"/>
                <w:sz w:val="20"/>
              </w:rPr>
              <w:t>Couchtisch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874751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874751">
              <w:rPr>
                <w:rFonts w:ascii="Arial" w:hAnsi="Arial" w:cs="Arial"/>
                <w:b w:val="0"/>
                <w:sz w:val="20"/>
              </w:rPr>
              <w:t>Fernseher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0E4BE8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0E4BE8">
              <w:rPr>
                <w:rFonts w:ascii="Arial" w:hAnsi="Arial" w:cs="Arial"/>
                <w:b w:val="0"/>
                <w:sz w:val="20"/>
              </w:rPr>
              <w:t>TV-Board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Stehlampe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722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4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Arbeiten</w:t>
            </w: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vAlign w:val="center"/>
          </w:tcPr>
          <w:p w:rsidR="00F35302" w:rsidRPr="00DC64F5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DC64F5">
              <w:rPr>
                <w:rFonts w:ascii="Arial" w:hAnsi="Arial" w:cs="Arial"/>
                <w:b w:val="0"/>
                <w:sz w:val="20"/>
              </w:rPr>
              <w:t>Computer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  <w:vAlign w:val="center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DC64F5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DC64F5">
              <w:rPr>
                <w:rFonts w:ascii="Arial" w:hAnsi="Arial" w:cs="Arial"/>
                <w:b w:val="0"/>
                <w:sz w:val="20"/>
              </w:rPr>
              <w:t>Schreibtisch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2223F6">
              <w:rPr>
                <w:rFonts w:ascii="Arial" w:hAnsi="Arial" w:cs="Arial"/>
                <w:b w:val="0"/>
                <w:sz w:val="20"/>
              </w:rPr>
              <w:t>Schreibtischstuhl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Schreibtischlampe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2223F6">
              <w:rPr>
                <w:rFonts w:ascii="Arial" w:hAnsi="Arial" w:cs="Arial"/>
                <w:b w:val="0"/>
                <w:sz w:val="20"/>
              </w:rPr>
              <w:lastRenderedPageBreak/>
              <w:t xml:space="preserve">Bücherregal / </w:t>
            </w:r>
            <w:r>
              <w:rPr>
                <w:rFonts w:ascii="Arial" w:hAnsi="Arial" w:cs="Arial"/>
                <w:b w:val="0"/>
                <w:sz w:val="20"/>
              </w:rPr>
              <w:t>Aktenschrank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497D60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497D60">
              <w:rPr>
                <w:rFonts w:ascii="Arial" w:hAnsi="Arial" w:cs="Arial"/>
                <w:b w:val="0"/>
                <w:sz w:val="20"/>
              </w:rPr>
              <w:t>Papierkorb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AB6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4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Küche</w:t>
            </w: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Besteck &amp; Besteckfach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Teller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Tassen &amp; Gläser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2223F6">
              <w:rPr>
                <w:rFonts w:ascii="Arial" w:hAnsi="Arial" w:cs="Arial"/>
                <w:b w:val="0"/>
                <w:sz w:val="20"/>
              </w:rPr>
              <w:t>Töpfe &amp; Pfannen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Schüssel und Tupperware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2223F6">
              <w:rPr>
                <w:rFonts w:ascii="Arial" w:hAnsi="Arial" w:cs="Arial"/>
                <w:b w:val="0"/>
                <w:sz w:val="20"/>
              </w:rPr>
              <w:t xml:space="preserve">Kochbesteck </w:t>
            </w:r>
            <w:r w:rsidRPr="00497D60">
              <w:rPr>
                <w:rFonts w:ascii="Arial" w:hAnsi="Arial" w:cs="Arial"/>
                <w:b w:val="0"/>
                <w:sz w:val="14"/>
                <w:szCs w:val="14"/>
              </w:rPr>
              <w:t>(Suppenkelle, Pfannenwender, Kochlöffel)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D66D3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2223F6">
              <w:rPr>
                <w:rFonts w:ascii="Arial" w:hAnsi="Arial" w:cs="Arial"/>
                <w:b w:val="0"/>
                <w:sz w:val="20"/>
              </w:rPr>
              <w:t>Dosenöffner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2223F6">
              <w:rPr>
                <w:rFonts w:ascii="Arial" w:hAnsi="Arial" w:cs="Arial"/>
                <w:b w:val="0"/>
                <w:sz w:val="20"/>
              </w:rPr>
              <w:t>Küchenmesser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2223F6">
              <w:rPr>
                <w:rFonts w:ascii="Arial" w:hAnsi="Arial" w:cs="Arial"/>
                <w:b w:val="0"/>
                <w:sz w:val="20"/>
              </w:rPr>
              <w:t>Schneidebrett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2223F6">
              <w:rPr>
                <w:rFonts w:ascii="Arial" w:hAnsi="Arial" w:cs="Arial"/>
                <w:b w:val="0"/>
                <w:sz w:val="20"/>
              </w:rPr>
              <w:t>Geschirrtücher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Mülleimer &amp; Müllbeutel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Küchenpapier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Spülutensilien </w:t>
            </w:r>
            <w:r w:rsidRPr="00497D60">
              <w:rPr>
                <w:rFonts w:ascii="Arial" w:hAnsi="Arial" w:cs="Arial"/>
                <w:b w:val="0"/>
                <w:sz w:val="14"/>
                <w:szCs w:val="14"/>
              </w:rPr>
              <w:t>(Spülmittel, Bürste, Schwamm)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Küchenwaage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Mikrowelle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Herd &amp; Ofen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Wasserkocher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Kühlschrank &amp; Gefrierfach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Esstisch &amp; Küchenstühle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Pr="003F45F9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Pr="003F45F9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B24D5A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Badezimmer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B24D5A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Duschvorhang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Badematte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Waschmaschine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Seifenspender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Reinigungsmittel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WC-Bürste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Handtücher &amp; Handtuchhalter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Fön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Toilettenpapierhalter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D66D3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ED66D3" w:rsidRPr="002223F6" w:rsidRDefault="00ED66D3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ED66D3" w:rsidRPr="003F45F9" w:rsidRDefault="00ED66D3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05" w:type="dxa"/>
            <w:gridSpan w:val="2"/>
          </w:tcPr>
          <w:p w:rsidR="00ED66D3" w:rsidRPr="002223F6" w:rsidRDefault="00ED66D3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D66D3" w:rsidRPr="002223F6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ED66D3" w:rsidRPr="002223F6" w:rsidRDefault="00ED66D3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ED66D3" w:rsidRPr="003F45F9" w:rsidRDefault="00ED66D3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305" w:type="dxa"/>
            <w:gridSpan w:val="2"/>
          </w:tcPr>
          <w:p w:rsidR="00ED66D3" w:rsidRPr="002223F6" w:rsidRDefault="00ED66D3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 w:rsidRPr="00B24D5A">
              <w:rPr>
                <w:sz w:val="20"/>
              </w:rPr>
              <w:t xml:space="preserve">⌂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>Schlafzimmer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Bett </w:t>
            </w:r>
            <w:r w:rsidRPr="00092522">
              <w:rPr>
                <w:rFonts w:ascii="Arial" w:hAnsi="Arial" w:cs="Arial"/>
                <w:b w:val="0"/>
                <w:sz w:val="14"/>
                <w:szCs w:val="14"/>
              </w:rPr>
              <w:t>(Lattenrost, Gestell &amp; Matratze)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Kleiderschrank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35302" w:rsidRPr="002223F6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Kleiderbügel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D66D3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Bettwäsche </w:t>
            </w:r>
            <w:r w:rsidRPr="00092522">
              <w:rPr>
                <w:rFonts w:ascii="Arial" w:hAnsi="Arial" w:cs="Arial"/>
                <w:b w:val="0"/>
                <w:sz w:val="14"/>
                <w:szCs w:val="14"/>
              </w:rPr>
              <w:t>(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Bett &amp; Kissenbezug]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D66D3" w:rsidRPr="002223F6" w:rsidTr="00F3530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Kissen &amp; Decken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D66D3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Nachttisch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D66D3" w:rsidRPr="002223F6" w:rsidTr="00956E61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Nachttischlampe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D66D3" w:rsidRPr="002223F6" w:rsidTr="00F35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Wecker</w:t>
            </w:r>
          </w:p>
        </w:tc>
        <w:tc>
          <w:tcPr>
            <w:tcW w:w="1318" w:type="dxa"/>
            <w:vAlign w:val="center"/>
          </w:tcPr>
          <w:p w:rsidR="00F35302" w:rsidRDefault="00F35302" w:rsidP="00F353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F45F9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F35302" w:rsidRPr="002223F6" w:rsidRDefault="00F35302" w:rsidP="00F35302">
            <w:pPr>
              <w:tabs>
                <w:tab w:val="left" w:pos="3510"/>
                <w:tab w:val="center" w:pos="5102"/>
              </w:tabs>
              <w:spacing w:before="6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4D311E" w:rsidRDefault="004D311E" w:rsidP="00E83047">
      <w:pPr>
        <w:rPr>
          <w:rFonts w:ascii="Arial" w:hAnsi="Arial"/>
        </w:rPr>
      </w:pPr>
    </w:p>
    <w:p w:rsidR="00055058" w:rsidRDefault="00055058" w:rsidP="00E83047">
      <w:pPr>
        <w:rPr>
          <w:rFonts w:ascii="Arial" w:hAnsi="Arial"/>
        </w:rPr>
      </w:pPr>
    </w:p>
    <w:tbl>
      <w:tblPr>
        <w:tblStyle w:val="EinfacheTabelle1"/>
        <w:tblW w:w="10821" w:type="dxa"/>
        <w:tblLayout w:type="fixed"/>
        <w:tblLook w:val="04A0" w:firstRow="1" w:lastRow="0" w:firstColumn="1" w:lastColumn="0" w:noHBand="0" w:noVBand="1"/>
      </w:tblPr>
      <w:tblGrid>
        <w:gridCol w:w="5198"/>
        <w:gridCol w:w="1318"/>
        <w:gridCol w:w="4252"/>
        <w:gridCol w:w="53"/>
      </w:tblGrid>
      <w:tr w:rsidR="00055058" w:rsidRPr="00B24D5A" w:rsidTr="0005505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vAlign w:val="center"/>
          </w:tcPr>
          <w:p w:rsidR="00055058" w:rsidRPr="00B24D5A" w:rsidRDefault="00055058" w:rsidP="004C493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Organisatorisches</w:t>
            </w:r>
          </w:p>
        </w:tc>
      </w:tr>
      <w:tr w:rsidR="00055058" w:rsidRPr="00B24D5A" w:rsidTr="0005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shd w:val="clear" w:color="auto" w:fill="D9D9D9" w:themeFill="background1" w:themeFillShade="D9"/>
            <w:vAlign w:val="center"/>
          </w:tcPr>
          <w:p w:rsidR="00055058" w:rsidRPr="00B24D5A" w:rsidRDefault="00055058" w:rsidP="004C493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055058" w:rsidRPr="00B24D5A" w:rsidRDefault="00055058" w:rsidP="004C493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Online beauftragen</w:t>
            </w:r>
          </w:p>
        </w:tc>
        <w:tc>
          <w:tcPr>
            <w:tcW w:w="4305" w:type="dxa"/>
            <w:gridSpan w:val="2"/>
            <w:shd w:val="clear" w:color="auto" w:fill="D9D9D9" w:themeFill="background1" w:themeFillShade="D9"/>
            <w:vAlign w:val="center"/>
          </w:tcPr>
          <w:p w:rsidR="00055058" w:rsidRPr="00B24D5A" w:rsidRDefault="00055058" w:rsidP="004C493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055058" w:rsidRPr="002223F6" w:rsidTr="0005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055058" w:rsidRPr="00055058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055058">
              <w:rPr>
                <w:rFonts w:ascii="Arial" w:hAnsi="Arial" w:cs="Arial"/>
                <w:b w:val="0"/>
                <w:sz w:val="20"/>
              </w:rPr>
              <w:t>Mietvertrag unterschreiben</w:t>
            </w:r>
          </w:p>
        </w:tc>
        <w:tc>
          <w:tcPr>
            <w:tcW w:w="1318" w:type="dxa"/>
          </w:tcPr>
          <w:p w:rsidR="00055058" w:rsidRPr="00F35302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3530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05" w:type="dxa"/>
            <w:gridSpan w:val="2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058" w:rsidRPr="002223F6" w:rsidTr="0005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055058" w:rsidRPr="00055058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055058">
              <w:rPr>
                <w:rFonts w:ascii="Arial" w:hAnsi="Arial" w:cs="Arial"/>
                <w:b w:val="0"/>
                <w:sz w:val="20"/>
              </w:rPr>
              <w:t>Wohnsitz dem Einwohnermeldeamt melden</w:t>
            </w:r>
          </w:p>
        </w:tc>
        <w:tc>
          <w:tcPr>
            <w:tcW w:w="1318" w:type="dxa"/>
          </w:tcPr>
          <w:p w:rsidR="00055058" w:rsidRPr="00F35302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9" w:history="1">
              <w:r w:rsidRPr="00F35302">
                <w:rPr>
                  <w:rStyle w:val="Hyperlink"/>
                  <w:rFonts w:ascii="Arial" w:hAnsi="Arial" w:cs="Arial"/>
                  <w:sz w:val="20"/>
                </w:rPr>
                <w:t>(Link)</w:t>
              </w:r>
            </w:hyperlink>
          </w:p>
        </w:tc>
        <w:tc>
          <w:tcPr>
            <w:tcW w:w="4305" w:type="dxa"/>
            <w:gridSpan w:val="2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058" w:rsidRPr="002223F6" w:rsidTr="0005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055058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Post-Nachsendeauftrag beauftragen</w:t>
            </w:r>
          </w:p>
        </w:tc>
        <w:tc>
          <w:tcPr>
            <w:tcW w:w="1318" w:type="dxa"/>
          </w:tcPr>
          <w:p w:rsidR="00055058" w:rsidRPr="00F35302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0" w:history="1">
              <w:r w:rsidRPr="00F35302">
                <w:rPr>
                  <w:rStyle w:val="Hyperlink"/>
                  <w:rFonts w:ascii="Arial" w:hAnsi="Arial" w:cs="Arial"/>
                  <w:sz w:val="20"/>
                </w:rPr>
                <w:t>(Link)</w:t>
              </w:r>
            </w:hyperlink>
          </w:p>
        </w:tc>
        <w:tc>
          <w:tcPr>
            <w:tcW w:w="4305" w:type="dxa"/>
            <w:gridSpan w:val="2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058" w:rsidRPr="002223F6" w:rsidTr="0005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Internet &amp; Telefon anmelden</w:t>
            </w:r>
          </w:p>
        </w:tc>
        <w:tc>
          <w:tcPr>
            <w:tcW w:w="1318" w:type="dxa"/>
          </w:tcPr>
          <w:p w:rsidR="00055058" w:rsidRPr="00F35302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1" w:history="1">
              <w:r w:rsidRPr="00F35302">
                <w:rPr>
                  <w:rStyle w:val="Hyperlink"/>
                  <w:rFonts w:ascii="Arial" w:hAnsi="Arial" w:cs="Arial"/>
                  <w:sz w:val="20"/>
                </w:rPr>
                <w:t>(Link)</w:t>
              </w:r>
            </w:hyperlink>
          </w:p>
        </w:tc>
        <w:tc>
          <w:tcPr>
            <w:tcW w:w="4305" w:type="dxa"/>
            <w:gridSpan w:val="2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058" w:rsidRPr="002223F6" w:rsidTr="0005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Strom &amp; Gas anmelden</w:t>
            </w:r>
          </w:p>
        </w:tc>
        <w:tc>
          <w:tcPr>
            <w:tcW w:w="1318" w:type="dxa"/>
          </w:tcPr>
          <w:p w:rsidR="00055058" w:rsidRPr="00F35302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2" w:history="1">
              <w:r w:rsidRPr="00F35302">
                <w:rPr>
                  <w:rStyle w:val="Hyperlink"/>
                  <w:rFonts w:ascii="Arial" w:hAnsi="Arial" w:cs="Arial"/>
                  <w:sz w:val="20"/>
                </w:rPr>
                <w:t>(Link)</w:t>
              </w:r>
            </w:hyperlink>
          </w:p>
        </w:tc>
        <w:tc>
          <w:tcPr>
            <w:tcW w:w="4305" w:type="dxa"/>
            <w:gridSpan w:val="2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058" w:rsidRPr="002223F6" w:rsidTr="0005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055058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Türschilder anbringen</w:t>
            </w:r>
          </w:p>
        </w:tc>
        <w:tc>
          <w:tcPr>
            <w:tcW w:w="1318" w:type="dxa"/>
          </w:tcPr>
          <w:p w:rsidR="00055058" w:rsidRPr="00F35302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3530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05" w:type="dxa"/>
            <w:gridSpan w:val="2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058" w:rsidRPr="002223F6" w:rsidTr="0005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Versicherungen abschließen </w:t>
            </w:r>
            <w:r w:rsidRPr="00055058">
              <w:rPr>
                <w:rFonts w:ascii="Arial" w:hAnsi="Arial" w:cs="Arial"/>
                <w:b w:val="0"/>
                <w:sz w:val="14"/>
                <w:szCs w:val="14"/>
              </w:rPr>
              <w:t>(z.B. Hausrat oder Haftpflicht)</w:t>
            </w:r>
          </w:p>
        </w:tc>
        <w:tc>
          <w:tcPr>
            <w:tcW w:w="1318" w:type="dxa"/>
          </w:tcPr>
          <w:p w:rsidR="00055058" w:rsidRPr="00F35302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3530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05" w:type="dxa"/>
            <w:gridSpan w:val="2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55058" w:rsidRPr="002223F6" w:rsidTr="00055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055058" w:rsidRPr="002223F6" w:rsidRDefault="00DA1D62" w:rsidP="0005505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GEZ anmelden</w:t>
            </w:r>
          </w:p>
        </w:tc>
        <w:tc>
          <w:tcPr>
            <w:tcW w:w="1318" w:type="dxa"/>
          </w:tcPr>
          <w:p w:rsidR="00055058" w:rsidRPr="00F35302" w:rsidRDefault="00DA1D62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3" w:history="1">
              <w:r w:rsidRPr="00F35302">
                <w:rPr>
                  <w:rStyle w:val="Hyperlink"/>
                  <w:rFonts w:ascii="Arial" w:hAnsi="Arial" w:cs="Arial"/>
                  <w:sz w:val="20"/>
                </w:rPr>
                <w:t>(Link)</w:t>
              </w:r>
            </w:hyperlink>
          </w:p>
        </w:tc>
        <w:tc>
          <w:tcPr>
            <w:tcW w:w="4305" w:type="dxa"/>
            <w:gridSpan w:val="2"/>
          </w:tcPr>
          <w:p w:rsidR="00055058" w:rsidRPr="002223F6" w:rsidRDefault="00055058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A1D62" w:rsidRPr="002223F6" w:rsidTr="000550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DA1D62" w:rsidRDefault="00DA1D62" w:rsidP="00055058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Einweihungsparty &amp; Helfer danken</w:t>
            </w:r>
          </w:p>
        </w:tc>
        <w:tc>
          <w:tcPr>
            <w:tcW w:w="1318" w:type="dxa"/>
          </w:tcPr>
          <w:p w:rsidR="00DA1D62" w:rsidRPr="00F35302" w:rsidRDefault="00DA1D62" w:rsidP="00DA1D6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3530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05" w:type="dxa"/>
            <w:gridSpan w:val="2"/>
          </w:tcPr>
          <w:p w:rsidR="00DA1D62" w:rsidRPr="002223F6" w:rsidRDefault="00DA1D62" w:rsidP="00055058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055058" w:rsidRDefault="00055058" w:rsidP="00E83047">
      <w:pPr>
        <w:rPr>
          <w:rFonts w:ascii="Arial" w:hAnsi="Arial"/>
        </w:rPr>
      </w:pPr>
    </w:p>
    <w:p w:rsidR="00055058" w:rsidRPr="00B24D5A" w:rsidRDefault="00055058" w:rsidP="00E83047">
      <w:pPr>
        <w:rPr>
          <w:rFonts w:ascii="Arial" w:hAnsi="Arial"/>
        </w:rPr>
      </w:pPr>
    </w:p>
    <w:tbl>
      <w:tblPr>
        <w:tblStyle w:val="EinfacheTabelle1"/>
        <w:tblW w:w="10821" w:type="dxa"/>
        <w:tblLayout w:type="fixed"/>
        <w:tblLook w:val="04A0" w:firstRow="1" w:lastRow="0" w:firstColumn="1" w:lastColumn="0" w:noHBand="0" w:noVBand="1"/>
      </w:tblPr>
      <w:tblGrid>
        <w:gridCol w:w="5198"/>
        <w:gridCol w:w="1318"/>
        <w:gridCol w:w="4252"/>
        <w:gridCol w:w="53"/>
      </w:tblGrid>
      <w:tr w:rsidR="00956E61" w:rsidRPr="00B24D5A" w:rsidTr="004C493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vAlign w:val="center"/>
          </w:tcPr>
          <w:p w:rsidR="00956E61" w:rsidRPr="00B24D5A" w:rsidRDefault="001600BF" w:rsidP="004C493A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Für den ersten Einkauf</w:t>
            </w:r>
          </w:p>
        </w:tc>
      </w:tr>
      <w:tr w:rsidR="00956E61" w:rsidRPr="00B24D5A" w:rsidTr="004C4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  <w:shd w:val="clear" w:color="auto" w:fill="D9D9D9" w:themeFill="background1" w:themeFillShade="D9"/>
            <w:vAlign w:val="center"/>
          </w:tcPr>
          <w:p w:rsidR="00956E61" w:rsidRPr="00B24D5A" w:rsidRDefault="00956E61" w:rsidP="004C493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:rsidR="00956E61" w:rsidRPr="00B24D5A" w:rsidRDefault="00956E61" w:rsidP="004C493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Vorhanden</w:t>
            </w:r>
          </w:p>
        </w:tc>
        <w:tc>
          <w:tcPr>
            <w:tcW w:w="4305" w:type="dxa"/>
            <w:gridSpan w:val="2"/>
            <w:shd w:val="clear" w:color="auto" w:fill="D9D9D9" w:themeFill="background1" w:themeFillShade="D9"/>
            <w:vAlign w:val="center"/>
          </w:tcPr>
          <w:p w:rsidR="00956E61" w:rsidRPr="00B24D5A" w:rsidRDefault="00956E61" w:rsidP="004C493A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B24D5A">
              <w:rPr>
                <w:rFonts w:ascii="Arial" w:hAnsi="Arial" w:cs="Arial"/>
                <w:i/>
                <w:sz w:val="20"/>
              </w:rPr>
              <w:t>Bemerkungen</w:t>
            </w:r>
          </w:p>
        </w:tc>
      </w:tr>
      <w:tr w:rsidR="00956E61" w:rsidRPr="002223F6" w:rsidTr="0095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956E61" w:rsidRPr="00055058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Getränke oder Sodastream</w:t>
            </w:r>
          </w:p>
        </w:tc>
        <w:tc>
          <w:tcPr>
            <w:tcW w:w="1318" w:type="dxa"/>
            <w:vAlign w:val="center"/>
          </w:tcPr>
          <w:p w:rsidR="00956E61" w:rsidRDefault="00956E61" w:rsidP="00956E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956E61" w:rsidRPr="002223F6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56E61" w:rsidRPr="002223F6" w:rsidTr="0095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956E61" w:rsidRPr="00055058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Kaffee</w:t>
            </w:r>
          </w:p>
        </w:tc>
        <w:tc>
          <w:tcPr>
            <w:tcW w:w="1318" w:type="dxa"/>
            <w:vAlign w:val="center"/>
          </w:tcPr>
          <w:p w:rsidR="00956E61" w:rsidRDefault="00956E61" w:rsidP="00956E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956E61" w:rsidRPr="002223F6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56E61" w:rsidRPr="002223F6" w:rsidTr="0095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956E61" w:rsidRDefault="00576D02" w:rsidP="00956E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Brot</w:t>
            </w:r>
          </w:p>
        </w:tc>
        <w:tc>
          <w:tcPr>
            <w:tcW w:w="1318" w:type="dxa"/>
            <w:vAlign w:val="center"/>
          </w:tcPr>
          <w:p w:rsidR="00956E61" w:rsidRDefault="00956E61" w:rsidP="00956E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956E61" w:rsidRPr="002223F6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56E61" w:rsidRPr="002223F6" w:rsidTr="0095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956E61" w:rsidRPr="002223F6" w:rsidRDefault="00576D02" w:rsidP="00956E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Butter, Käse, Wurst, Marmelade</w:t>
            </w:r>
          </w:p>
        </w:tc>
        <w:tc>
          <w:tcPr>
            <w:tcW w:w="1318" w:type="dxa"/>
            <w:vAlign w:val="center"/>
          </w:tcPr>
          <w:p w:rsidR="00956E61" w:rsidRDefault="00956E61" w:rsidP="00956E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956E61" w:rsidRPr="002223F6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56E61" w:rsidRPr="002223F6" w:rsidTr="0095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956E61" w:rsidRPr="002223F6" w:rsidRDefault="00576D02" w:rsidP="00956E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Salz, Pfeffer &amp; Zucker</w:t>
            </w:r>
          </w:p>
        </w:tc>
        <w:tc>
          <w:tcPr>
            <w:tcW w:w="1318" w:type="dxa"/>
            <w:vAlign w:val="center"/>
          </w:tcPr>
          <w:p w:rsidR="00956E61" w:rsidRDefault="00956E61" w:rsidP="00956E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956E61" w:rsidRPr="002223F6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56E61" w:rsidRPr="002223F6" w:rsidTr="0095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956E61" w:rsidRDefault="00576D02" w:rsidP="00956E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Essig &amp; Öl</w:t>
            </w:r>
          </w:p>
        </w:tc>
        <w:tc>
          <w:tcPr>
            <w:tcW w:w="1318" w:type="dxa"/>
            <w:vAlign w:val="center"/>
          </w:tcPr>
          <w:p w:rsidR="00956E61" w:rsidRDefault="00956E61" w:rsidP="00956E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956E61" w:rsidRPr="002223F6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56E61" w:rsidRPr="002223F6" w:rsidTr="0095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956E61" w:rsidRPr="002223F6" w:rsidRDefault="00576D02" w:rsidP="00956E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Obst &amp; Gemüse</w:t>
            </w:r>
          </w:p>
        </w:tc>
        <w:tc>
          <w:tcPr>
            <w:tcW w:w="1318" w:type="dxa"/>
            <w:vAlign w:val="center"/>
          </w:tcPr>
          <w:p w:rsidR="00956E61" w:rsidRDefault="00956E61" w:rsidP="00956E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956E61" w:rsidRPr="002223F6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56E61" w:rsidRPr="002223F6" w:rsidTr="0095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956E61" w:rsidRPr="002223F6" w:rsidRDefault="00576D02" w:rsidP="00956E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Mehl, Nudeln &amp; Reis</w:t>
            </w:r>
          </w:p>
        </w:tc>
        <w:tc>
          <w:tcPr>
            <w:tcW w:w="1318" w:type="dxa"/>
            <w:vAlign w:val="center"/>
          </w:tcPr>
          <w:p w:rsidR="00956E61" w:rsidRDefault="00956E61" w:rsidP="00956E6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956E61" w:rsidRPr="002223F6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956E61" w:rsidRPr="002223F6" w:rsidTr="0095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956E61" w:rsidRDefault="00576D02" w:rsidP="00956E61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Eier</w:t>
            </w:r>
          </w:p>
        </w:tc>
        <w:tc>
          <w:tcPr>
            <w:tcW w:w="1318" w:type="dxa"/>
            <w:vAlign w:val="center"/>
          </w:tcPr>
          <w:p w:rsidR="00956E61" w:rsidRDefault="00956E61" w:rsidP="00956E6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956E61" w:rsidRPr="002223F6" w:rsidRDefault="00956E61" w:rsidP="00956E61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76D02" w:rsidRPr="002223F6" w:rsidTr="00956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576D02" w:rsidRDefault="00576D02" w:rsidP="00576D0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Ketchup, Mayonnaise &amp; Senf</w:t>
            </w:r>
          </w:p>
        </w:tc>
        <w:tc>
          <w:tcPr>
            <w:tcW w:w="1318" w:type="dxa"/>
            <w:vAlign w:val="center"/>
          </w:tcPr>
          <w:p w:rsidR="00576D02" w:rsidRDefault="00576D02" w:rsidP="00576D0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576D02" w:rsidRPr="002223F6" w:rsidRDefault="00576D02" w:rsidP="00576D0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76D02" w:rsidRPr="002223F6" w:rsidTr="00956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8" w:type="dxa"/>
          </w:tcPr>
          <w:p w:rsidR="00576D02" w:rsidRDefault="00576D02" w:rsidP="00576D02">
            <w:pPr>
              <w:tabs>
                <w:tab w:val="left" w:pos="3510"/>
                <w:tab w:val="center" w:pos="5102"/>
              </w:tabs>
              <w:spacing w:before="60" w:after="6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Snacks</w:t>
            </w:r>
          </w:p>
        </w:tc>
        <w:tc>
          <w:tcPr>
            <w:tcW w:w="1318" w:type="dxa"/>
            <w:vAlign w:val="center"/>
          </w:tcPr>
          <w:p w:rsidR="00576D02" w:rsidRDefault="00576D02" w:rsidP="00576D0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B56">
              <w:rPr>
                <w:rFonts w:ascii="Courier New" w:hAnsi="Courier New" w:cs="Courier New"/>
                <w:sz w:val="20"/>
              </w:rPr>
              <w:t>□</w:t>
            </w:r>
          </w:p>
        </w:tc>
        <w:tc>
          <w:tcPr>
            <w:tcW w:w="4305" w:type="dxa"/>
            <w:gridSpan w:val="2"/>
          </w:tcPr>
          <w:p w:rsidR="00576D02" w:rsidRPr="002223F6" w:rsidRDefault="00576D02" w:rsidP="00576D02">
            <w:pPr>
              <w:tabs>
                <w:tab w:val="left" w:pos="3510"/>
                <w:tab w:val="center" w:pos="5102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856B6F" w:rsidRDefault="00856B6F" w:rsidP="00F562AD">
      <w:pPr>
        <w:tabs>
          <w:tab w:val="left" w:pos="3510"/>
          <w:tab w:val="center" w:pos="5102"/>
        </w:tabs>
        <w:rPr>
          <w:rFonts w:ascii="Arial" w:hAnsi="Arial" w:cs="Arial"/>
          <w:b/>
        </w:rPr>
      </w:pPr>
    </w:p>
    <w:p w:rsidR="00202776" w:rsidRPr="00202776" w:rsidRDefault="00677638" w:rsidP="00C14E5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94356" w:rsidRPr="00202776" w:rsidRDefault="00ED66D3" w:rsidP="00202776">
      <w:pPr>
        <w:spacing w:line="360" w:lineRule="auto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b/>
          <w:iCs/>
          <w:color w:val="000000"/>
        </w:rPr>
        <w:lastRenderedPageBreak/>
        <w:t>Nützliche Hilfsmittel</w:t>
      </w:r>
      <w:r w:rsidR="00A55BEB">
        <w:rPr>
          <w:rFonts w:ascii="Arial" w:eastAsiaTheme="minorHAnsi" w:hAnsi="Arial" w:cs="Arial"/>
          <w:b/>
          <w:iCs/>
          <w:color w:val="000000"/>
        </w:rPr>
        <w:t xml:space="preserve">: </w:t>
      </w:r>
    </w:p>
    <w:p w:rsidR="00993B9A" w:rsidRPr="00993B9A" w:rsidRDefault="00993B9A" w:rsidP="00692FDC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  <w:r>
        <w:rPr>
          <w:rStyle w:val="Hyperlink"/>
          <w:rFonts w:ascii="Arial" w:eastAsiaTheme="minorHAnsi" w:hAnsi="Arial" w:cs="Arial"/>
          <w:iCs/>
          <w:color w:val="000000"/>
          <w:u w:val="none"/>
        </w:rPr>
        <w:t xml:space="preserve">Tipps: </w:t>
      </w:r>
      <w:hyperlink r:id="rId14" w:history="1">
        <w:r w:rsidRPr="00993B9A">
          <w:rPr>
            <w:rStyle w:val="Hyperlink"/>
            <w:rFonts w:ascii="Arial" w:eastAsiaTheme="minorHAnsi" w:hAnsi="Arial" w:cs="Arial"/>
            <w:iCs/>
          </w:rPr>
          <w:t>Erste eigene Wohnung</w:t>
        </w:r>
      </w:hyperlink>
    </w:p>
    <w:p w:rsidR="00993B9A" w:rsidRDefault="00993B9A" w:rsidP="00C14E56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r w:rsidRPr="00993B9A">
        <w:rPr>
          <w:rFonts w:ascii="Arial" w:eastAsiaTheme="minorHAnsi" w:hAnsi="Arial" w:cs="Arial"/>
          <w:iCs/>
          <w:color w:val="000000"/>
        </w:rPr>
        <w:t xml:space="preserve">Vorlage: </w:t>
      </w:r>
      <w:hyperlink r:id="rId15" w:history="1">
        <w:r w:rsidRPr="00993B9A">
          <w:rPr>
            <w:rStyle w:val="Hyperlink"/>
            <w:rFonts w:ascii="Arial" w:eastAsiaTheme="minorHAnsi" w:hAnsi="Arial" w:cs="Arial"/>
            <w:iCs/>
          </w:rPr>
          <w:t>Elternbürgschaft</w:t>
        </w:r>
      </w:hyperlink>
    </w:p>
    <w:p w:rsidR="00993B9A" w:rsidRPr="00993B9A" w:rsidRDefault="00993B9A" w:rsidP="00773ED5">
      <w:pPr>
        <w:pStyle w:val="Listenabsatz"/>
        <w:numPr>
          <w:ilvl w:val="0"/>
          <w:numId w:val="6"/>
        </w:numPr>
        <w:spacing w:line="360" w:lineRule="auto"/>
        <w:rPr>
          <w:rStyle w:val="Hyperlink"/>
          <w:rFonts w:ascii="Arial" w:eastAsiaTheme="minorHAnsi" w:hAnsi="Arial" w:cs="Arial"/>
          <w:b/>
          <w:iCs/>
          <w:color w:val="000000"/>
          <w:u w:val="none"/>
        </w:rPr>
      </w:pPr>
      <w:hyperlink r:id="rId16" w:history="1">
        <w:r w:rsidRPr="00993B9A">
          <w:rPr>
            <w:rStyle w:val="Hyperlink"/>
            <w:rFonts w:ascii="Arial" w:eastAsiaTheme="minorHAnsi" w:hAnsi="Arial" w:cs="Arial"/>
            <w:iCs/>
          </w:rPr>
          <w:t>Protokoll für die Wohnungsübergabe</w:t>
        </w:r>
      </w:hyperlink>
    </w:p>
    <w:p w:rsidR="00993B9A" w:rsidRPr="00993B9A" w:rsidRDefault="00993B9A" w:rsidP="00993B9A">
      <w:pPr>
        <w:pStyle w:val="Listenabsatz"/>
        <w:spacing w:line="360" w:lineRule="auto"/>
        <w:rPr>
          <w:rFonts w:ascii="Arial" w:eastAsiaTheme="minorHAnsi" w:hAnsi="Arial" w:cs="Arial"/>
          <w:b/>
          <w:iCs/>
          <w:color w:val="000000"/>
        </w:rPr>
      </w:pPr>
    </w:p>
    <w:p w:rsidR="00C14E56" w:rsidRPr="00C14E56" w:rsidRDefault="00C14E56" w:rsidP="00C14E56">
      <w:pPr>
        <w:spacing w:line="360" w:lineRule="auto"/>
        <w:rPr>
          <w:rFonts w:ascii="Arial" w:eastAsiaTheme="minorHAnsi" w:hAnsi="Arial" w:cs="Arial"/>
          <w:b/>
          <w:iCs/>
          <w:color w:val="000000"/>
        </w:rPr>
      </w:pPr>
      <w:r w:rsidRPr="00C14E56">
        <w:rPr>
          <w:rFonts w:ascii="Arial" w:eastAsiaTheme="minorHAnsi" w:hAnsi="Arial" w:cs="Arial"/>
          <w:b/>
          <w:iCs/>
          <w:color w:val="000000"/>
        </w:rPr>
        <w:t>Für den Umzug:</w:t>
      </w:r>
    </w:p>
    <w:p w:rsidR="00C14E56" w:rsidRDefault="00B76231" w:rsidP="00692FDC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7" w:history="1">
        <w:r w:rsidR="00C14E56" w:rsidRPr="00C14E56">
          <w:rPr>
            <w:rStyle w:val="Hyperlink"/>
            <w:rFonts w:ascii="Arial" w:eastAsiaTheme="minorHAnsi" w:hAnsi="Arial" w:cs="Arial"/>
            <w:iCs/>
          </w:rPr>
          <w:t>Wohnsitz anmelden</w:t>
        </w:r>
      </w:hyperlink>
    </w:p>
    <w:p w:rsidR="00C14E56" w:rsidRDefault="00B76231" w:rsidP="00692FDC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8" w:history="1">
        <w:r w:rsidR="00C14E56" w:rsidRPr="00C14E56">
          <w:rPr>
            <w:rStyle w:val="Hyperlink"/>
            <w:rFonts w:ascii="Arial" w:eastAsiaTheme="minorHAnsi" w:hAnsi="Arial" w:cs="Arial"/>
            <w:iCs/>
          </w:rPr>
          <w:t>Wohnungsgeberbestätigung</w:t>
        </w:r>
      </w:hyperlink>
    </w:p>
    <w:p w:rsidR="00C14E56" w:rsidRPr="0098776F" w:rsidRDefault="00B76231" w:rsidP="00692FDC">
      <w:pPr>
        <w:pStyle w:val="Listenabsatz"/>
        <w:numPr>
          <w:ilvl w:val="0"/>
          <w:numId w:val="6"/>
        </w:numPr>
        <w:spacing w:line="360" w:lineRule="auto"/>
        <w:rPr>
          <w:rFonts w:ascii="Arial" w:eastAsiaTheme="minorHAnsi" w:hAnsi="Arial" w:cs="Arial"/>
          <w:iCs/>
          <w:color w:val="000000"/>
        </w:rPr>
      </w:pPr>
      <w:hyperlink r:id="rId19" w:history="1">
        <w:r w:rsidR="00C14E56" w:rsidRPr="00C14E56">
          <w:rPr>
            <w:rStyle w:val="Hyperlink"/>
            <w:rFonts w:ascii="Arial" w:eastAsiaTheme="minorHAnsi" w:hAnsi="Arial" w:cs="Arial"/>
            <w:iCs/>
          </w:rPr>
          <w:t>Umzugscheckliste</w:t>
        </w:r>
      </w:hyperlink>
    </w:p>
    <w:p w:rsidR="00692FDC" w:rsidRPr="0098776F" w:rsidRDefault="00692FDC" w:rsidP="00692FDC">
      <w:pPr>
        <w:pStyle w:val="Listenabsatz"/>
        <w:spacing w:line="360" w:lineRule="auto"/>
        <w:rPr>
          <w:rStyle w:val="Hyperlink"/>
          <w:rFonts w:ascii="Arial" w:eastAsiaTheme="minorHAnsi" w:hAnsi="Arial" w:cs="Arial"/>
          <w:iCs/>
          <w:color w:val="000000"/>
          <w:u w:val="none"/>
        </w:rPr>
      </w:pPr>
    </w:p>
    <w:p w:rsidR="00202776" w:rsidRDefault="00B32A60" w:rsidP="00202776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B32A60">
        <w:rPr>
          <w:rFonts w:ascii="Arial" w:eastAsiaTheme="minorHAnsi" w:hAnsi="Arial" w:cs="Arial"/>
          <w:i/>
          <w:iCs/>
          <w:color w:val="000000"/>
        </w:rPr>
        <w:t xml:space="preserve">Auf der </w:t>
      </w:r>
      <w:hyperlink r:id="rId20" w:history="1">
        <w:r w:rsidR="00C4767E" w:rsidRPr="00B32A60">
          <w:rPr>
            <w:rStyle w:val="Hyperlink"/>
            <w:rFonts w:ascii="Arial" w:eastAsiaTheme="minorHAnsi" w:hAnsi="Arial" w:cs="Arial"/>
            <w:b/>
            <w:i/>
            <w:iCs/>
          </w:rPr>
          <w:t>Immobilienbörse</w:t>
        </w:r>
        <w:r w:rsidRPr="00B32A60">
          <w:rPr>
            <w:rStyle w:val="Hyperlink"/>
            <w:rFonts w:ascii="Arial" w:eastAsiaTheme="minorHAnsi" w:hAnsi="Arial" w:cs="Arial"/>
            <w:b/>
            <w:i/>
            <w:iCs/>
          </w:rPr>
          <w:t xml:space="preserve"> budenheld.de</w:t>
        </w:r>
      </w:hyperlink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 findest du </w:t>
      </w:r>
      <w:r>
        <w:rPr>
          <w:rFonts w:ascii="Arial" w:eastAsiaTheme="minorHAnsi" w:hAnsi="Arial" w:cs="Arial"/>
          <w:i/>
          <w:iCs/>
          <w:color w:val="000000"/>
        </w:rPr>
        <w:t>weitere Immobilien zum Kauf oder zur Miete</w:t>
      </w:r>
      <w:r w:rsidR="00C4767E" w:rsidRPr="00202776">
        <w:rPr>
          <w:rFonts w:ascii="Arial" w:eastAsiaTheme="minorHAnsi" w:hAnsi="Arial" w:cs="Arial"/>
          <w:i/>
          <w:iCs/>
          <w:color w:val="000000"/>
        </w:rPr>
        <w:t xml:space="preserve">. </w:t>
      </w:r>
    </w:p>
    <w:p w:rsidR="00B32A60" w:rsidRPr="00202776" w:rsidRDefault="00B32A60" w:rsidP="00202776">
      <w:pPr>
        <w:spacing w:line="360" w:lineRule="auto"/>
        <w:rPr>
          <w:rFonts w:ascii="Arial" w:eastAsiaTheme="minorHAnsi" w:hAnsi="Arial" w:cs="Arial"/>
          <w:b/>
          <w:i/>
          <w:iCs/>
          <w:color w:val="000000"/>
        </w:rPr>
      </w:pPr>
    </w:p>
    <w:p w:rsidR="00C53C21" w:rsidRPr="00A55BEB" w:rsidRDefault="006E1422" w:rsidP="00A55BEB">
      <w:pPr>
        <w:spacing w:line="360" w:lineRule="auto"/>
        <w:rPr>
          <w:rFonts w:ascii="Arial" w:eastAsiaTheme="minorHAnsi" w:hAnsi="Arial" w:cs="Arial"/>
          <w:i/>
          <w:iCs/>
          <w:color w:val="000000"/>
        </w:rPr>
      </w:pPr>
      <w:r w:rsidRPr="00202776">
        <w:rPr>
          <w:rFonts w:ascii="Arial" w:eastAsiaTheme="minorHAnsi" w:hAnsi="Arial" w:cs="Arial"/>
          <w:b/>
          <w:i/>
          <w:iCs/>
          <w:color w:val="000000"/>
        </w:rPr>
        <w:t>Haftungsausschluss:</w:t>
      </w:r>
      <w:r w:rsidRPr="00202776">
        <w:rPr>
          <w:rFonts w:ascii="Arial" w:eastAsiaTheme="minorHAnsi" w:hAnsi="Arial" w:cs="Arial"/>
          <w:i/>
          <w:iCs/>
          <w:color w:val="000000"/>
        </w:rPr>
        <w:t xml:space="preserve"> Dieses Dokument ist ein unverbindliches Muster. Es besteht kein Anspruch auf sachliche Richtigkeit, Vollständigkeit und/oder Ak</w:t>
      </w:r>
      <w:bookmarkStart w:id="0" w:name="_GoBack"/>
      <w:bookmarkEnd w:id="0"/>
      <w:r w:rsidRPr="00202776">
        <w:rPr>
          <w:rFonts w:ascii="Arial" w:eastAsiaTheme="minorHAnsi" w:hAnsi="Arial" w:cs="Arial"/>
          <w:i/>
          <w:iCs/>
          <w:color w:val="000000"/>
        </w:rPr>
        <w:t>tualität. Es ersetzt nicht eine individuelle rechtsanwaltliche Beratung. Die Verwendung liegt in der Verantwortung des Lesers.</w:t>
      </w:r>
    </w:p>
    <w:sectPr w:rsidR="00C53C21" w:rsidRPr="00A55BEB" w:rsidSect="007C2249">
      <w:pgSz w:w="11906" w:h="16838"/>
      <w:pgMar w:top="737" w:right="680" w:bottom="737" w:left="6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31" w:rsidRDefault="00B76231" w:rsidP="00F562AD">
      <w:pPr>
        <w:spacing w:after="0" w:line="240" w:lineRule="auto"/>
      </w:pPr>
      <w:r>
        <w:separator/>
      </w:r>
    </w:p>
  </w:endnote>
  <w:endnote w:type="continuationSeparator" w:id="0">
    <w:p w:rsidR="00B76231" w:rsidRDefault="00B76231" w:rsidP="00F5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31" w:rsidRDefault="00B76231" w:rsidP="00F562AD">
      <w:pPr>
        <w:spacing w:after="0" w:line="240" w:lineRule="auto"/>
      </w:pPr>
      <w:r>
        <w:separator/>
      </w:r>
    </w:p>
  </w:footnote>
  <w:footnote w:type="continuationSeparator" w:id="0">
    <w:p w:rsidR="00B76231" w:rsidRDefault="00B76231" w:rsidP="00F5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1207"/>
    <w:multiLevelType w:val="hybridMultilevel"/>
    <w:tmpl w:val="F44005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0E59"/>
    <w:multiLevelType w:val="hybridMultilevel"/>
    <w:tmpl w:val="5E067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D188F"/>
    <w:multiLevelType w:val="hybridMultilevel"/>
    <w:tmpl w:val="9A1CC5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386A"/>
    <w:multiLevelType w:val="hybridMultilevel"/>
    <w:tmpl w:val="0B8AF6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7E14"/>
    <w:multiLevelType w:val="hybridMultilevel"/>
    <w:tmpl w:val="503EBE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0164A"/>
    <w:multiLevelType w:val="hybridMultilevel"/>
    <w:tmpl w:val="71041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74FD9"/>
    <w:multiLevelType w:val="hybridMultilevel"/>
    <w:tmpl w:val="9446E7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153"/>
    <w:multiLevelType w:val="hybridMultilevel"/>
    <w:tmpl w:val="2ED05F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2E9B"/>
    <w:multiLevelType w:val="hybridMultilevel"/>
    <w:tmpl w:val="3B8E3FEE"/>
    <w:lvl w:ilvl="0" w:tplc="DD06BF6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A7537"/>
    <w:multiLevelType w:val="hybridMultilevel"/>
    <w:tmpl w:val="E47C2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1148C"/>
    <w:multiLevelType w:val="hybridMultilevel"/>
    <w:tmpl w:val="0F72F0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82208"/>
    <w:multiLevelType w:val="hybridMultilevel"/>
    <w:tmpl w:val="7D546D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A60D90"/>
    <w:multiLevelType w:val="hybridMultilevel"/>
    <w:tmpl w:val="46E4F22C"/>
    <w:lvl w:ilvl="0" w:tplc="CE7E6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10B"/>
    <w:multiLevelType w:val="hybridMultilevel"/>
    <w:tmpl w:val="1CE85D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933E7"/>
    <w:multiLevelType w:val="hybridMultilevel"/>
    <w:tmpl w:val="8BF6BE22"/>
    <w:lvl w:ilvl="0" w:tplc="D38669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A2EAB"/>
    <w:multiLevelType w:val="hybridMultilevel"/>
    <w:tmpl w:val="EA80D65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CC2B00"/>
    <w:multiLevelType w:val="hybridMultilevel"/>
    <w:tmpl w:val="BBC8866E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0AA5"/>
    <w:multiLevelType w:val="hybridMultilevel"/>
    <w:tmpl w:val="1ED639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6B28"/>
    <w:multiLevelType w:val="hybridMultilevel"/>
    <w:tmpl w:val="5238C3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23506F"/>
    <w:multiLevelType w:val="hybridMultilevel"/>
    <w:tmpl w:val="EFDA0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19"/>
  </w:num>
  <w:num w:numId="6">
    <w:abstractNumId w:val="14"/>
  </w:num>
  <w:num w:numId="7">
    <w:abstractNumId w:val="12"/>
  </w:num>
  <w:num w:numId="8">
    <w:abstractNumId w:val="17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2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C"/>
    <w:rsid w:val="0000111A"/>
    <w:rsid w:val="0000161D"/>
    <w:rsid w:val="00050E1F"/>
    <w:rsid w:val="00055058"/>
    <w:rsid w:val="00081637"/>
    <w:rsid w:val="000823B6"/>
    <w:rsid w:val="00086EE4"/>
    <w:rsid w:val="00092522"/>
    <w:rsid w:val="000C2388"/>
    <w:rsid w:val="000D3B8C"/>
    <w:rsid w:val="000E4BE8"/>
    <w:rsid w:val="000E4FBD"/>
    <w:rsid w:val="000E4FE0"/>
    <w:rsid w:val="000F2096"/>
    <w:rsid w:val="00110DF3"/>
    <w:rsid w:val="00114731"/>
    <w:rsid w:val="001162ED"/>
    <w:rsid w:val="001542C8"/>
    <w:rsid w:val="001600BF"/>
    <w:rsid w:val="0016502D"/>
    <w:rsid w:val="00167A2A"/>
    <w:rsid w:val="00183E35"/>
    <w:rsid w:val="00187B47"/>
    <w:rsid w:val="00190282"/>
    <w:rsid w:val="001924F1"/>
    <w:rsid w:val="001A614D"/>
    <w:rsid w:val="001B082C"/>
    <w:rsid w:val="001B6D6B"/>
    <w:rsid w:val="001C3200"/>
    <w:rsid w:val="001C790C"/>
    <w:rsid w:val="001D28E0"/>
    <w:rsid w:val="00202776"/>
    <w:rsid w:val="002223F6"/>
    <w:rsid w:val="00224445"/>
    <w:rsid w:val="002434AE"/>
    <w:rsid w:val="00246A93"/>
    <w:rsid w:val="00252C34"/>
    <w:rsid w:val="00264937"/>
    <w:rsid w:val="00272434"/>
    <w:rsid w:val="002D3BF7"/>
    <w:rsid w:val="00304F63"/>
    <w:rsid w:val="00325453"/>
    <w:rsid w:val="003724C9"/>
    <w:rsid w:val="00374303"/>
    <w:rsid w:val="00385EBE"/>
    <w:rsid w:val="003A2D76"/>
    <w:rsid w:val="003A7D8A"/>
    <w:rsid w:val="003C611C"/>
    <w:rsid w:val="003C6E24"/>
    <w:rsid w:val="003D16E1"/>
    <w:rsid w:val="003D4D66"/>
    <w:rsid w:val="003E5916"/>
    <w:rsid w:val="003E79D9"/>
    <w:rsid w:val="00415507"/>
    <w:rsid w:val="00415E9F"/>
    <w:rsid w:val="00420424"/>
    <w:rsid w:val="00460CEB"/>
    <w:rsid w:val="00462FB9"/>
    <w:rsid w:val="00490E90"/>
    <w:rsid w:val="00497D60"/>
    <w:rsid w:val="004A15A6"/>
    <w:rsid w:val="004A5A71"/>
    <w:rsid w:val="004A702F"/>
    <w:rsid w:val="004C0244"/>
    <w:rsid w:val="004D311E"/>
    <w:rsid w:val="004E5E5A"/>
    <w:rsid w:val="00504741"/>
    <w:rsid w:val="00533F81"/>
    <w:rsid w:val="00543FC5"/>
    <w:rsid w:val="00576D02"/>
    <w:rsid w:val="00590B5C"/>
    <w:rsid w:val="0059279E"/>
    <w:rsid w:val="005A78F7"/>
    <w:rsid w:val="005B7B4F"/>
    <w:rsid w:val="005C0CC9"/>
    <w:rsid w:val="005C311A"/>
    <w:rsid w:val="005C732A"/>
    <w:rsid w:val="005D5E60"/>
    <w:rsid w:val="00604454"/>
    <w:rsid w:val="00614636"/>
    <w:rsid w:val="00615BE4"/>
    <w:rsid w:val="006343D1"/>
    <w:rsid w:val="00635F1B"/>
    <w:rsid w:val="00645893"/>
    <w:rsid w:val="006601D2"/>
    <w:rsid w:val="00666EC9"/>
    <w:rsid w:val="00677638"/>
    <w:rsid w:val="006809F3"/>
    <w:rsid w:val="00692FDC"/>
    <w:rsid w:val="006A0F52"/>
    <w:rsid w:val="006E1422"/>
    <w:rsid w:val="006F433A"/>
    <w:rsid w:val="007012BB"/>
    <w:rsid w:val="00713DEB"/>
    <w:rsid w:val="007212BF"/>
    <w:rsid w:val="00723AB8"/>
    <w:rsid w:val="00737C52"/>
    <w:rsid w:val="007802F1"/>
    <w:rsid w:val="0078485B"/>
    <w:rsid w:val="007C0FDB"/>
    <w:rsid w:val="007C3F5D"/>
    <w:rsid w:val="007D2057"/>
    <w:rsid w:val="007E29BC"/>
    <w:rsid w:val="00801ADF"/>
    <w:rsid w:val="00833BDC"/>
    <w:rsid w:val="008360EF"/>
    <w:rsid w:val="00842292"/>
    <w:rsid w:val="00856B6F"/>
    <w:rsid w:val="00866281"/>
    <w:rsid w:val="00874751"/>
    <w:rsid w:val="00886B30"/>
    <w:rsid w:val="008A58CC"/>
    <w:rsid w:val="008B2CA2"/>
    <w:rsid w:val="008B39EB"/>
    <w:rsid w:val="008D1C88"/>
    <w:rsid w:val="008E32E9"/>
    <w:rsid w:val="008E3D88"/>
    <w:rsid w:val="008F0292"/>
    <w:rsid w:val="00936BAD"/>
    <w:rsid w:val="00956E61"/>
    <w:rsid w:val="009670E4"/>
    <w:rsid w:val="009824BA"/>
    <w:rsid w:val="0098776F"/>
    <w:rsid w:val="00993B9A"/>
    <w:rsid w:val="009B12E2"/>
    <w:rsid w:val="009B438E"/>
    <w:rsid w:val="009D2AEA"/>
    <w:rsid w:val="009D2FD9"/>
    <w:rsid w:val="009D6436"/>
    <w:rsid w:val="009E2A08"/>
    <w:rsid w:val="009F410C"/>
    <w:rsid w:val="00A10ABE"/>
    <w:rsid w:val="00A246B2"/>
    <w:rsid w:val="00A55BEB"/>
    <w:rsid w:val="00A578FF"/>
    <w:rsid w:val="00A72187"/>
    <w:rsid w:val="00A727AB"/>
    <w:rsid w:val="00A84880"/>
    <w:rsid w:val="00AC23A5"/>
    <w:rsid w:val="00AC5332"/>
    <w:rsid w:val="00AF10E3"/>
    <w:rsid w:val="00AF3D83"/>
    <w:rsid w:val="00B11DA6"/>
    <w:rsid w:val="00B24730"/>
    <w:rsid w:val="00B24D5A"/>
    <w:rsid w:val="00B32A60"/>
    <w:rsid w:val="00B50BED"/>
    <w:rsid w:val="00B76231"/>
    <w:rsid w:val="00B8394D"/>
    <w:rsid w:val="00BA49E9"/>
    <w:rsid w:val="00BA7019"/>
    <w:rsid w:val="00BC2998"/>
    <w:rsid w:val="00BE1646"/>
    <w:rsid w:val="00BE4E75"/>
    <w:rsid w:val="00BF7660"/>
    <w:rsid w:val="00C127E2"/>
    <w:rsid w:val="00C14E56"/>
    <w:rsid w:val="00C1590F"/>
    <w:rsid w:val="00C34BF7"/>
    <w:rsid w:val="00C4767E"/>
    <w:rsid w:val="00C53C21"/>
    <w:rsid w:val="00C6245E"/>
    <w:rsid w:val="00C91374"/>
    <w:rsid w:val="00CA688E"/>
    <w:rsid w:val="00CB1AE5"/>
    <w:rsid w:val="00CC468E"/>
    <w:rsid w:val="00CC756E"/>
    <w:rsid w:val="00CD420A"/>
    <w:rsid w:val="00CE0BDD"/>
    <w:rsid w:val="00CE1438"/>
    <w:rsid w:val="00D07CB9"/>
    <w:rsid w:val="00D22D04"/>
    <w:rsid w:val="00D421E4"/>
    <w:rsid w:val="00D75809"/>
    <w:rsid w:val="00D94356"/>
    <w:rsid w:val="00DA0480"/>
    <w:rsid w:val="00DA1D62"/>
    <w:rsid w:val="00DB006C"/>
    <w:rsid w:val="00DB170E"/>
    <w:rsid w:val="00DB6815"/>
    <w:rsid w:val="00DC64F5"/>
    <w:rsid w:val="00DE19B5"/>
    <w:rsid w:val="00DF4851"/>
    <w:rsid w:val="00DF6842"/>
    <w:rsid w:val="00E55485"/>
    <w:rsid w:val="00E83047"/>
    <w:rsid w:val="00EA714A"/>
    <w:rsid w:val="00EC36E1"/>
    <w:rsid w:val="00EC5E30"/>
    <w:rsid w:val="00ED0E26"/>
    <w:rsid w:val="00ED66D3"/>
    <w:rsid w:val="00F01716"/>
    <w:rsid w:val="00F04F2D"/>
    <w:rsid w:val="00F2622E"/>
    <w:rsid w:val="00F34DE2"/>
    <w:rsid w:val="00F35302"/>
    <w:rsid w:val="00F43589"/>
    <w:rsid w:val="00F44638"/>
    <w:rsid w:val="00F45FDB"/>
    <w:rsid w:val="00F511C9"/>
    <w:rsid w:val="00F52B17"/>
    <w:rsid w:val="00F562AD"/>
    <w:rsid w:val="00F62782"/>
    <w:rsid w:val="00F734E2"/>
    <w:rsid w:val="00FB01B7"/>
    <w:rsid w:val="00FB4E52"/>
    <w:rsid w:val="00FD25B9"/>
    <w:rsid w:val="00FD27ED"/>
    <w:rsid w:val="00FE4138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142E5B-B714-4389-A68D-1B5ECE4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2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56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62AD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F5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2AD"/>
    <w:rPr>
      <w:rFonts w:ascii="Calibri" w:eastAsia="Calibri" w:hAnsi="Calibri" w:cs="Times New Roman"/>
    </w:rPr>
  </w:style>
  <w:style w:type="table" w:styleId="EinfacheTabelle2">
    <w:name w:val="Plain Table 2"/>
    <w:basedOn w:val="NormaleTabelle"/>
    <w:uiPriority w:val="42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A246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A2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A246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A246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C1590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14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142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F43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undfunkbeitrag.de" TargetMode="External"/><Relationship Id="rId18" Type="http://schemas.openxmlformats.org/officeDocument/2006/relationships/hyperlink" Target="https://budenheld.de/anmeldung/wohnungsgeberbestaetigun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udenheld.de/strom/" TargetMode="External"/><Relationship Id="rId17" Type="http://schemas.openxmlformats.org/officeDocument/2006/relationships/hyperlink" Target="https://budenheld.de/anmeldung/wohnungsgeberbestaetigu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denheld.de/immobilien/wissen/umzug/wohnungsuebergabeprotokoll/" TargetMode="External"/><Relationship Id="rId20" Type="http://schemas.openxmlformats.org/officeDocument/2006/relationships/hyperlink" Target="https://budenheld.de/immobili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denheld.de/inter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denheld.de/immobilien/wissen/mieten/mietbuergschaft/elternbuergschaft/" TargetMode="External"/><Relationship Id="rId10" Type="http://schemas.openxmlformats.org/officeDocument/2006/relationships/hyperlink" Target="https://budenheld.de/immobilien/wissen/umzug/nachsendeauftrag/" TargetMode="External"/><Relationship Id="rId19" Type="http://schemas.openxmlformats.org/officeDocument/2006/relationships/hyperlink" Target="https://budenheld.de/immobilien/wissen/umzug/umzugschecklis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enheld.de/anmeldung/einwohnermeldeamt/" TargetMode="External"/><Relationship Id="rId14" Type="http://schemas.openxmlformats.org/officeDocument/2006/relationships/hyperlink" Target="https://budenheld.de/immobilien/wissen/mieten/erste-eigene-wohnu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26336-AC95-4AE4-B092-B7E97B73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44</cp:revision>
  <dcterms:created xsi:type="dcterms:W3CDTF">2021-07-03T16:59:00Z</dcterms:created>
  <dcterms:modified xsi:type="dcterms:W3CDTF">2021-07-09T15:27:00Z</dcterms:modified>
</cp:coreProperties>
</file>