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947" w:rsidRDefault="0022012C" w:rsidP="0022012C">
      <w:pPr>
        <w:tabs>
          <w:tab w:val="left" w:pos="3510"/>
          <w:tab w:val="center" w:pos="5102"/>
        </w:tabs>
        <w:jc w:val="center"/>
        <w:rPr>
          <w:rFonts w:cstheme="minorHAnsi"/>
        </w:rPr>
      </w:pPr>
      <w:r w:rsidRPr="000823B6">
        <w:rPr>
          <w:rFonts w:ascii="Arial" w:hAnsi="Arial" w:cs="Arial"/>
          <w:b/>
          <w:noProof/>
          <w:sz w:val="48"/>
          <w:szCs w:val="48"/>
          <w:lang w:eastAsia="de-DE"/>
        </w:rPr>
        <mc:AlternateContent>
          <mc:Choice Requires="wps">
            <w:drawing>
              <wp:anchor distT="45720" distB="45720" distL="114300" distR="114300" simplePos="0" relativeHeight="251659264" behindDoc="1" locked="0" layoutInCell="1" allowOverlap="1" wp14:anchorId="141D6AF6" wp14:editId="479D0D5F">
                <wp:simplePos x="0" y="0"/>
                <wp:positionH relativeFrom="column">
                  <wp:posOffset>5498465</wp:posOffset>
                </wp:positionH>
                <wp:positionV relativeFrom="paragraph">
                  <wp:posOffset>54610</wp:posOffset>
                </wp:positionV>
                <wp:extent cx="789509" cy="204470"/>
                <wp:effectExtent l="0" t="0" r="0" b="508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509" cy="204470"/>
                        </a:xfrm>
                        <a:prstGeom prst="rect">
                          <a:avLst/>
                        </a:prstGeom>
                        <a:solidFill>
                          <a:srgbClr val="FFFFFF"/>
                        </a:solidFill>
                        <a:ln w="9525">
                          <a:noFill/>
                          <a:miter lim="800000"/>
                          <a:headEnd/>
                          <a:tailEnd/>
                        </a:ln>
                      </wps:spPr>
                      <wps:txbx>
                        <w:txbxContent>
                          <w:p w:rsidR="0022012C" w:rsidRPr="001D7BF9" w:rsidRDefault="0059176E" w:rsidP="0022012C">
                            <w:pPr>
                              <w:rPr>
                                <w:sz w:val="16"/>
                              </w:rPr>
                            </w:pPr>
                            <w:hyperlink r:id="rId8" w:history="1">
                              <w:r w:rsidR="0022012C" w:rsidRPr="001D7BF9">
                                <w:rPr>
                                  <w:rStyle w:val="Hyperlink"/>
                                  <w:color w:val="auto"/>
                                  <w:sz w:val="16"/>
                                </w:rPr>
                                <w:t>Budenheld.de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1D6AF6" id="_x0000_t202" coordsize="21600,21600" o:spt="202" path="m,l,21600r21600,l21600,xe">
                <v:stroke joinstyle="miter"/>
                <v:path gradientshapeok="t" o:connecttype="rect"/>
              </v:shapetype>
              <v:shape id="Textfeld 2" o:spid="_x0000_s1026" type="#_x0000_t202" style="position:absolute;left:0;text-align:left;margin-left:432.95pt;margin-top:4.3pt;width:62.15pt;height:16.1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" stroked="f">
                <v:textbox>
                  <w:txbxContent>
                    <w:p w:rsidR="0022012C" w:rsidRPr="001D7BF9" w:rsidRDefault="0022012C" w:rsidP="0022012C">
                      <w:pPr>
                        <w:rPr>
                          <w:sz w:val="16"/>
                        </w:rPr>
                      </w:pPr>
                      <w:hyperlink r:id="rId9" w:history="1">
                        <w:r w:rsidRPr="001D7BF9">
                          <w:rPr>
                            <w:rStyle w:val="Hyperlink"/>
                            <w:color w:val="auto"/>
                            <w:sz w:val="16"/>
                          </w:rPr>
                          <w:t>Budenheld.de</w:t>
                        </w:r>
                      </w:hyperlink>
                    </w:p>
                  </w:txbxContent>
                </v:textbox>
              </v:shape>
            </w:pict>
          </mc:Fallback>
        </mc:AlternateContent>
      </w:r>
      <w:r>
        <w:rPr>
          <w:rFonts w:ascii="Calibri" w:hAnsi="Calibri" w:cs="Times New Roman"/>
          <w:noProof/>
          <w:lang w:eastAsia="de-DE"/>
        </w:rPr>
        <w:drawing>
          <wp:anchor distT="0" distB="0" distL="114300" distR="114300" simplePos="0" relativeHeight="251660288" behindDoc="1" locked="0" layoutInCell="1" allowOverlap="1">
            <wp:simplePos x="0" y="0"/>
            <wp:positionH relativeFrom="column">
              <wp:posOffset>5549265</wp:posOffset>
            </wp:positionH>
            <wp:positionV relativeFrom="paragraph">
              <wp:posOffset>-461010</wp:posOffset>
            </wp:positionV>
            <wp:extent cx="694690" cy="461010"/>
            <wp:effectExtent l="0" t="0" r="0" b="0"/>
            <wp:wrapNone/>
            <wp:docPr id="2" name="Grafik 2" descr="Budenheld_Immobilienboer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denheld_Immobilienboerse">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4690" cy="461010"/>
                    </a:xfrm>
                    <a:prstGeom prst="rect">
                      <a:avLst/>
                    </a:prstGeom>
                    <a:noFill/>
                  </pic:spPr>
                </pic:pic>
              </a:graphicData>
            </a:graphic>
            <wp14:sizeRelH relativeFrom="page">
              <wp14:pctWidth>0</wp14:pctWidth>
            </wp14:sizeRelH>
            <wp14:sizeRelV relativeFrom="page">
              <wp14:pctHeight>0</wp14:pctHeight>
            </wp14:sizeRelV>
          </wp:anchor>
        </w:drawing>
      </w:r>
      <w:r w:rsidR="00853947">
        <w:rPr>
          <w:rFonts w:cstheme="minorHAnsi"/>
        </w:rPr>
        <w:tab/>
      </w:r>
      <w:r w:rsidR="00853947">
        <w:rPr>
          <w:rFonts w:cstheme="minorHAnsi"/>
        </w:rPr>
        <w:tab/>
      </w:r>
      <w:r w:rsidR="00853947">
        <w:rPr>
          <w:rFonts w:cstheme="minorHAnsi"/>
        </w:rPr>
        <w:tab/>
      </w:r>
      <w:r w:rsidR="00853947">
        <w:rPr>
          <w:rFonts w:cstheme="minorHAnsi"/>
        </w:rPr>
        <w:tab/>
      </w:r>
      <w:r w:rsidR="00853947">
        <w:rPr>
          <w:rFonts w:cstheme="minorHAnsi"/>
        </w:rPr>
        <w:tab/>
      </w:r>
      <w:r w:rsidR="00853947">
        <w:rPr>
          <w:rFonts w:cstheme="minorHAnsi"/>
        </w:rPr>
        <w:tab/>
      </w:r>
      <w:r w:rsidR="00853947">
        <w:rPr>
          <w:rFonts w:cstheme="minorHAnsi"/>
        </w:rPr>
        <w:tab/>
      </w:r>
      <w:r w:rsidR="00853947">
        <w:rPr>
          <w:rFonts w:cstheme="minorHAnsi"/>
        </w:rPr>
        <w:tab/>
      </w:r>
      <w:r>
        <w:rPr>
          <w:rFonts w:cstheme="minorHAnsi"/>
        </w:rPr>
        <w:tab/>
      </w:r>
      <w:r>
        <w:rPr>
          <w:rFonts w:cstheme="minorHAnsi"/>
        </w:rPr>
        <w:tab/>
      </w:r>
      <w:r w:rsidR="00853947">
        <w:rPr>
          <w:rFonts w:cstheme="minorHAnsi"/>
        </w:rPr>
        <w:t>Datum: XX.XX.XXXX</w:t>
      </w:r>
      <w:r w:rsidR="00853947">
        <w:rPr>
          <w:rFonts w:cstheme="minorHAnsi"/>
        </w:rPr>
        <w:tab/>
      </w:r>
    </w:p>
    <w:p w:rsidR="000B2332" w:rsidRPr="000B2332" w:rsidRDefault="000B2332" w:rsidP="000B2332">
      <w:pPr>
        <w:pStyle w:val="StandardWeb"/>
        <w:rPr>
          <w:rFonts w:asciiTheme="minorHAnsi" w:hAnsiTheme="minorHAnsi" w:cstheme="minorHAnsi"/>
        </w:rPr>
      </w:pPr>
      <w:r>
        <w:rPr>
          <w:rFonts w:asciiTheme="minorHAnsi" w:hAnsiTheme="minorHAnsi" w:cstheme="minorHAnsi"/>
        </w:rPr>
        <w:t>S</w:t>
      </w:r>
      <w:r w:rsidRPr="000B2332">
        <w:rPr>
          <w:rFonts w:asciiTheme="minorHAnsi" w:hAnsiTheme="minorHAnsi" w:cstheme="minorHAnsi"/>
        </w:rPr>
        <w:t xml:space="preserve">ehr geehrte </w:t>
      </w:r>
      <w:r w:rsidR="00996209">
        <w:rPr>
          <w:rFonts w:asciiTheme="minorHAnsi" w:hAnsiTheme="minorHAnsi" w:cstheme="minorHAnsi"/>
        </w:rPr>
        <w:t>Frau Mallow,</w:t>
      </w:r>
    </w:p>
    <w:p w:rsidR="000B2332" w:rsidRPr="000B2332" w:rsidRDefault="000B2332" w:rsidP="000B2332">
      <w:pPr>
        <w:pStyle w:val="StandardWeb"/>
        <w:rPr>
          <w:rFonts w:asciiTheme="minorHAnsi" w:hAnsiTheme="minorHAnsi" w:cstheme="minorHAnsi"/>
        </w:rPr>
      </w:pPr>
      <w:r w:rsidRPr="000B2332">
        <w:rPr>
          <w:rFonts w:asciiTheme="minorHAnsi" w:hAnsiTheme="minorHAnsi" w:cstheme="minorHAnsi"/>
        </w:rPr>
        <w:t>vielen Dank für die freundliche und informative Besichtigung der Immobilie am 01.08. auf dem Butenbergs Kamp in Essen-Heisingen. Wir möchten hiermit ausdrücklich unser Interesse an dem Haus bekunden. Der von</w:t>
      </w:r>
      <w:r w:rsidR="00996209">
        <w:rPr>
          <w:rFonts w:asciiTheme="minorHAnsi" w:hAnsiTheme="minorHAnsi" w:cstheme="minorHAnsi"/>
        </w:rPr>
        <w:t xml:space="preserve"> der Eigentümerfamilie geforderte</w:t>
      </w:r>
      <w:r w:rsidRPr="000B2332">
        <w:rPr>
          <w:rFonts w:asciiTheme="minorHAnsi" w:hAnsiTheme="minorHAnsi" w:cstheme="minorHAnsi"/>
        </w:rPr>
        <w:t xml:space="preserve"> Übergabetermin zum 01.11. wäre für uns vorstellbar und umsetzbar. </w:t>
      </w:r>
    </w:p>
    <w:p w:rsidR="000B2332" w:rsidRPr="000B2332" w:rsidRDefault="000B2332" w:rsidP="000B2332">
      <w:pPr>
        <w:pStyle w:val="StandardWeb"/>
        <w:rPr>
          <w:rFonts w:asciiTheme="minorHAnsi" w:hAnsiTheme="minorHAnsi" w:cstheme="minorHAnsi"/>
        </w:rPr>
      </w:pPr>
      <w:r w:rsidRPr="000B2332">
        <w:rPr>
          <w:rFonts w:asciiTheme="minorHAnsi" w:hAnsiTheme="minorHAnsi" w:cstheme="minorHAnsi"/>
        </w:rPr>
        <w:t xml:space="preserve">Unsere Familie besteht aus Anne Sadler (34 Jahre, studierte Psychologin), Maximilian Sadler (38 Jahre, Industriekaufmann) und unserem Sohn Tim Sadler (5 Jahre). Wir leben bereits seit einiger Zeit in Essen-Kupferdreh und kennen die Umgebung der Immobilie deshalb bestens. Unser Sohn Tim wird bald auf der Georgschule eingeschult. Aus diesem Grund würde die Immobilie nicht nur von der Ausstattung, sondern auch räumlich bestens zu uns passen. </w:t>
      </w:r>
    </w:p>
    <w:p w:rsidR="000B2332" w:rsidRPr="000B2332" w:rsidRDefault="000B2332" w:rsidP="000B2332">
      <w:pPr>
        <w:pStyle w:val="StandardWeb"/>
        <w:rPr>
          <w:rFonts w:asciiTheme="minorHAnsi" w:hAnsiTheme="minorHAnsi" w:cstheme="minorHAnsi"/>
        </w:rPr>
      </w:pPr>
      <w:r w:rsidRPr="000B2332">
        <w:rPr>
          <w:rFonts w:asciiTheme="minorHAnsi" w:hAnsiTheme="minorHAnsi" w:cstheme="minorHAnsi"/>
        </w:rPr>
        <w:t xml:space="preserve">Im Nachgang zu der durchgeführten Hausbesichtigung </w:t>
      </w:r>
      <w:r w:rsidR="00F075EB">
        <w:rPr>
          <w:rFonts w:asciiTheme="minorHAnsi" w:hAnsiTheme="minorHAnsi" w:cstheme="minorHAnsi"/>
        </w:rPr>
        <w:t>haben wir</w:t>
      </w:r>
      <w:r w:rsidRPr="000B2332">
        <w:rPr>
          <w:rFonts w:asciiTheme="minorHAnsi" w:hAnsiTheme="minorHAnsi" w:cstheme="minorHAnsi"/>
        </w:rPr>
        <w:t xml:space="preserve"> die Finanzierungsmöglichkeiten mit der Bank geklärt und übersende Ihnen im Anhang die Finanzierungsbestätigung für den geforde</w:t>
      </w:r>
      <w:r w:rsidR="00996209">
        <w:rPr>
          <w:rFonts w:asciiTheme="minorHAnsi" w:hAnsiTheme="minorHAnsi" w:cstheme="minorHAnsi"/>
        </w:rPr>
        <w:t>rten Kaufpreis von 500.000 Euro. Die Maklerprovision in Höhe von 3,57 % des beglaubigten Kaufpreises begleichen wir sofort nach der Unterzeichnung des Kaufvertrags aus unserem Eigenkapital.</w:t>
      </w:r>
    </w:p>
    <w:p w:rsidR="000B2332" w:rsidRPr="000B2332" w:rsidRDefault="000B2332" w:rsidP="000B2332">
      <w:pPr>
        <w:pStyle w:val="StandardWeb"/>
        <w:rPr>
          <w:rFonts w:asciiTheme="minorHAnsi" w:hAnsiTheme="minorHAnsi" w:cstheme="minorHAnsi"/>
        </w:rPr>
      </w:pPr>
      <w:r w:rsidRPr="000B2332">
        <w:rPr>
          <w:rFonts w:asciiTheme="minorHAnsi" w:hAnsiTheme="minorHAnsi" w:cstheme="minorHAnsi"/>
        </w:rPr>
        <w:t xml:space="preserve">Falls Sie noch offene Fragen zu </w:t>
      </w:r>
      <w:r w:rsidR="00F075EB">
        <w:rPr>
          <w:rFonts w:asciiTheme="minorHAnsi" w:hAnsiTheme="minorHAnsi" w:cstheme="minorHAnsi"/>
        </w:rPr>
        <w:t>uns</w:t>
      </w:r>
      <w:r w:rsidRPr="000B2332">
        <w:rPr>
          <w:rFonts w:asciiTheme="minorHAnsi" w:hAnsiTheme="minorHAnsi" w:cstheme="minorHAnsi"/>
        </w:rPr>
        <w:t xml:space="preserve"> haben oder das weitere Vorgehen zur Beauftragung eines Kaufvertragsentwurfs telefonisch absprechen möchten, können Sie </w:t>
      </w:r>
      <w:r w:rsidR="009D6057">
        <w:rPr>
          <w:rFonts w:asciiTheme="minorHAnsi" w:hAnsiTheme="minorHAnsi" w:cstheme="minorHAnsi"/>
        </w:rPr>
        <w:t>uns</w:t>
      </w:r>
      <w:r w:rsidRPr="000B2332">
        <w:rPr>
          <w:rFonts w:asciiTheme="minorHAnsi" w:hAnsiTheme="minorHAnsi" w:cstheme="minorHAnsi"/>
        </w:rPr>
        <w:t xml:space="preserve"> ganztägig unter der Telefonnummer 0152/1234567 erreichen.</w:t>
      </w:r>
    </w:p>
    <w:p w:rsidR="000B2332" w:rsidRPr="000B2332" w:rsidRDefault="000B2332" w:rsidP="000B2332">
      <w:pPr>
        <w:pStyle w:val="StandardWeb"/>
        <w:rPr>
          <w:rFonts w:asciiTheme="minorHAnsi" w:hAnsiTheme="minorHAnsi" w:cstheme="minorHAnsi"/>
        </w:rPr>
      </w:pPr>
      <w:r w:rsidRPr="000B2332">
        <w:rPr>
          <w:rFonts w:asciiTheme="minorHAnsi" w:hAnsiTheme="minorHAnsi" w:cstheme="minorHAnsi"/>
        </w:rPr>
        <w:t>Ich würde mich sehr über eine positive Rückmeldung Ihrerseits freuen. Vielen Dank vorab für Ihre Mühen.</w:t>
      </w:r>
    </w:p>
    <w:p w:rsidR="000B2332" w:rsidRPr="000B2332" w:rsidRDefault="000B2332" w:rsidP="000B2332">
      <w:pPr>
        <w:pStyle w:val="StandardWeb"/>
        <w:rPr>
          <w:rFonts w:asciiTheme="minorHAnsi" w:hAnsiTheme="minorHAnsi" w:cstheme="minorHAnsi"/>
        </w:rPr>
      </w:pPr>
      <w:r w:rsidRPr="000B2332">
        <w:rPr>
          <w:rFonts w:asciiTheme="minorHAnsi" w:hAnsiTheme="minorHAnsi" w:cstheme="minorHAnsi"/>
        </w:rPr>
        <w:t>Mit freundlichen Grüßen,</w:t>
      </w:r>
    </w:p>
    <w:p w:rsidR="000B2332" w:rsidRPr="000B2332" w:rsidRDefault="00026986" w:rsidP="000B2332">
      <w:pPr>
        <w:pStyle w:val="StandardWeb"/>
        <w:rPr>
          <w:rFonts w:asciiTheme="minorHAnsi" w:hAnsiTheme="minorHAnsi" w:cstheme="minorHAnsi"/>
        </w:rPr>
      </w:pPr>
      <w:r>
        <w:rPr>
          <w:rFonts w:asciiTheme="minorHAnsi" w:hAnsiTheme="minorHAnsi" w:cstheme="minorHAnsi"/>
        </w:rPr>
        <w:t xml:space="preserve">Anne, Tim &amp; </w:t>
      </w:r>
      <w:r w:rsidR="000B2332" w:rsidRPr="000B2332">
        <w:rPr>
          <w:rFonts w:asciiTheme="minorHAnsi" w:hAnsiTheme="minorHAnsi" w:cstheme="minorHAnsi"/>
        </w:rPr>
        <w:t>Thomas Sadler</w:t>
      </w:r>
    </w:p>
    <w:p w:rsidR="00802F84" w:rsidRDefault="00802F84" w:rsidP="00802F84">
      <w:pPr>
        <w:pStyle w:val="KeinLeerraum"/>
        <w:rPr>
          <w:rFonts w:eastAsia="Times New Roman" w:cstheme="minorHAnsi"/>
          <w:sz w:val="20"/>
          <w:szCs w:val="24"/>
          <w:lang w:eastAsia="de-DE"/>
        </w:rPr>
      </w:pPr>
    </w:p>
    <w:p w:rsidR="00802F84" w:rsidRPr="00802F84" w:rsidRDefault="001E13BC" w:rsidP="00802F84">
      <w:pPr>
        <w:pStyle w:val="KeinLeerraum"/>
        <w:rPr>
          <w:rFonts w:eastAsia="Times New Roman" w:cstheme="minorHAnsi"/>
          <w:sz w:val="20"/>
          <w:szCs w:val="24"/>
          <w:lang w:eastAsia="de-DE"/>
        </w:rPr>
      </w:pPr>
      <w:r>
        <w:rPr>
          <w:rFonts w:eastAsia="Times New Roman" w:cstheme="minorHAnsi"/>
          <w:sz w:val="20"/>
          <w:szCs w:val="24"/>
          <w:lang w:eastAsia="de-DE"/>
        </w:rPr>
        <w:t>An den Friedhöfen 6</w:t>
      </w:r>
      <w:r w:rsidR="00802F84">
        <w:rPr>
          <w:rFonts w:eastAsia="Times New Roman" w:cstheme="minorHAnsi"/>
          <w:sz w:val="20"/>
          <w:szCs w:val="24"/>
          <w:lang w:eastAsia="de-DE"/>
        </w:rPr>
        <w:t xml:space="preserve">, </w:t>
      </w:r>
      <w:r>
        <w:rPr>
          <w:rFonts w:eastAsia="Times New Roman" w:cstheme="minorHAnsi"/>
          <w:sz w:val="20"/>
          <w:szCs w:val="24"/>
          <w:lang w:eastAsia="de-DE"/>
        </w:rPr>
        <w:t>45257</w:t>
      </w:r>
      <w:r w:rsidR="00802F84" w:rsidRPr="00802F84">
        <w:rPr>
          <w:rFonts w:eastAsia="Times New Roman" w:cstheme="minorHAnsi"/>
          <w:sz w:val="20"/>
          <w:szCs w:val="24"/>
          <w:lang w:eastAsia="de-DE"/>
        </w:rPr>
        <w:t xml:space="preserve"> </w:t>
      </w:r>
      <w:r>
        <w:rPr>
          <w:rFonts w:eastAsia="Times New Roman" w:cstheme="minorHAnsi"/>
          <w:sz w:val="20"/>
          <w:szCs w:val="24"/>
          <w:lang w:eastAsia="de-DE"/>
        </w:rPr>
        <w:t>Essen-Kupferdreh</w:t>
      </w:r>
    </w:p>
    <w:p w:rsidR="001A3528" w:rsidRPr="00802F84" w:rsidRDefault="00802F84" w:rsidP="00802F84">
      <w:pPr>
        <w:pStyle w:val="KeinLeerraum"/>
        <w:rPr>
          <w:rFonts w:eastAsia="Times New Roman" w:cstheme="minorHAnsi"/>
          <w:sz w:val="20"/>
          <w:szCs w:val="24"/>
          <w:lang w:eastAsia="de-DE"/>
        </w:rPr>
      </w:pPr>
      <w:r>
        <w:rPr>
          <w:rFonts w:eastAsia="Times New Roman" w:cstheme="minorHAnsi"/>
          <w:sz w:val="20"/>
          <w:szCs w:val="24"/>
          <w:lang w:eastAsia="de-DE"/>
        </w:rPr>
        <w:t xml:space="preserve">Tel: </w:t>
      </w:r>
      <w:r w:rsidRPr="00802F84">
        <w:rPr>
          <w:rFonts w:eastAsia="Times New Roman" w:cstheme="minorHAnsi"/>
          <w:sz w:val="20"/>
          <w:szCs w:val="24"/>
          <w:lang w:eastAsia="de-DE"/>
        </w:rPr>
        <w:t>0152/1234567</w:t>
      </w:r>
    </w:p>
    <w:p w:rsidR="00AB78CA" w:rsidRPr="00AB78CA" w:rsidRDefault="00853947" w:rsidP="00853947">
      <w:pPr>
        <w:pStyle w:val="IntensivesZitat"/>
      </w:pPr>
      <w:r>
        <w:t xml:space="preserve">Wichtiger Hinweis </w:t>
      </w:r>
      <w:r w:rsidR="000B2332">
        <w:t>zum Hauskauf</w:t>
      </w:r>
    </w:p>
    <w:p w:rsidR="00853947" w:rsidRPr="000B2332" w:rsidRDefault="000B2332" w:rsidP="00AB78CA">
      <w:pPr>
        <w:pStyle w:val="StandardWeb"/>
        <w:spacing w:after="0" w:afterAutospacing="0"/>
        <w:rPr>
          <w:rFonts w:asciiTheme="minorHAnsi" w:hAnsiTheme="minorHAnsi" w:cstheme="minorHAnsi"/>
        </w:rPr>
      </w:pPr>
      <w:r w:rsidRPr="000B2332">
        <w:rPr>
          <w:rFonts w:asciiTheme="minorHAnsi" w:hAnsiTheme="minorHAnsi" w:cstheme="minorHAnsi"/>
        </w:rPr>
        <w:t>Bevor ein verbindliches Kaufpreisangebot unterbreitet wird, sollte geprüft werden, ob alle Unterlagen zum Haus vorliegen und die Finanzierungsmöglichkeit mit einer Bank besprochen werden.</w:t>
      </w:r>
    </w:p>
    <w:p w:rsidR="000B2332" w:rsidRDefault="0059176E" w:rsidP="00AD30CB">
      <w:pPr>
        <w:pStyle w:val="StandardWeb"/>
        <w:numPr>
          <w:ilvl w:val="0"/>
          <w:numId w:val="2"/>
        </w:numPr>
        <w:spacing w:line="480" w:lineRule="auto"/>
        <w:rPr>
          <w:rFonts w:asciiTheme="minorHAnsi" w:hAnsiTheme="minorHAnsi" w:cstheme="minorHAnsi"/>
        </w:rPr>
      </w:pPr>
      <w:hyperlink r:id="rId11" w:history="1">
        <w:r w:rsidR="000B2332" w:rsidRPr="000B2332">
          <w:rPr>
            <w:rStyle w:val="Hyperlink"/>
            <w:rFonts w:asciiTheme="minorHAnsi" w:hAnsiTheme="minorHAnsi" w:cstheme="minorHAnsi"/>
          </w:rPr>
          <w:t>Finanzierungsmöglichkeiten prüfen</w:t>
        </w:r>
      </w:hyperlink>
    </w:p>
    <w:p w:rsidR="000B19C7" w:rsidRPr="00181A5E" w:rsidRDefault="0059176E" w:rsidP="00231DC4">
      <w:pPr>
        <w:pStyle w:val="StandardWeb"/>
        <w:numPr>
          <w:ilvl w:val="0"/>
          <w:numId w:val="2"/>
        </w:numPr>
        <w:spacing w:line="480" w:lineRule="auto"/>
        <w:rPr>
          <w:rFonts w:cstheme="minorHAnsi"/>
        </w:rPr>
      </w:pPr>
      <w:hyperlink r:id="rId12" w:history="1">
        <w:r w:rsidR="000B2332" w:rsidRPr="00181A5E">
          <w:rPr>
            <w:rStyle w:val="Hyperlink"/>
            <w:rFonts w:asciiTheme="minorHAnsi" w:hAnsiTheme="minorHAnsi" w:cstheme="minorHAnsi"/>
          </w:rPr>
          <w:t>Unterlagen zum Hauskauf</w:t>
        </w:r>
      </w:hyperlink>
      <w:bookmarkStart w:id="0" w:name="_GoBack"/>
      <w:bookmarkEnd w:id="0"/>
    </w:p>
    <w:sectPr w:rsidR="000B19C7" w:rsidRPr="00181A5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76E" w:rsidRDefault="0059176E" w:rsidP="00853947">
      <w:pPr>
        <w:spacing w:after="0" w:line="240" w:lineRule="auto"/>
      </w:pPr>
      <w:r>
        <w:separator/>
      </w:r>
    </w:p>
  </w:endnote>
  <w:endnote w:type="continuationSeparator" w:id="0">
    <w:p w:rsidR="0059176E" w:rsidRDefault="0059176E" w:rsidP="00853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76E" w:rsidRDefault="0059176E" w:rsidP="00853947">
      <w:pPr>
        <w:spacing w:after="0" w:line="240" w:lineRule="auto"/>
      </w:pPr>
      <w:r>
        <w:separator/>
      </w:r>
    </w:p>
  </w:footnote>
  <w:footnote w:type="continuationSeparator" w:id="0">
    <w:p w:rsidR="0059176E" w:rsidRDefault="0059176E" w:rsidP="008539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4A126C"/>
    <w:multiLevelType w:val="hybridMultilevel"/>
    <w:tmpl w:val="D73A7DEA"/>
    <w:lvl w:ilvl="0" w:tplc="0407000D">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25908B5"/>
    <w:multiLevelType w:val="multilevel"/>
    <w:tmpl w:val="B1268AF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337"/>
    <w:rsid w:val="000228AB"/>
    <w:rsid w:val="00026986"/>
    <w:rsid w:val="000B19C7"/>
    <w:rsid w:val="000B2332"/>
    <w:rsid w:val="00107302"/>
    <w:rsid w:val="001249A2"/>
    <w:rsid w:val="001758FF"/>
    <w:rsid w:val="00181A5E"/>
    <w:rsid w:val="001A3528"/>
    <w:rsid w:val="001E13BC"/>
    <w:rsid w:val="001E175A"/>
    <w:rsid w:val="002059D7"/>
    <w:rsid w:val="0021529D"/>
    <w:rsid w:val="0022012C"/>
    <w:rsid w:val="0023345A"/>
    <w:rsid w:val="002B6B5A"/>
    <w:rsid w:val="002F2644"/>
    <w:rsid w:val="00397337"/>
    <w:rsid w:val="003E556B"/>
    <w:rsid w:val="003F28BF"/>
    <w:rsid w:val="004845B2"/>
    <w:rsid w:val="004E6463"/>
    <w:rsid w:val="00514D55"/>
    <w:rsid w:val="0059176E"/>
    <w:rsid w:val="005D5C2E"/>
    <w:rsid w:val="00610930"/>
    <w:rsid w:val="006D4329"/>
    <w:rsid w:val="00802F84"/>
    <w:rsid w:val="00853947"/>
    <w:rsid w:val="008D6C0D"/>
    <w:rsid w:val="009135B1"/>
    <w:rsid w:val="0093389A"/>
    <w:rsid w:val="00961F5D"/>
    <w:rsid w:val="00996209"/>
    <w:rsid w:val="009D6057"/>
    <w:rsid w:val="00AB3BE5"/>
    <w:rsid w:val="00AB78CA"/>
    <w:rsid w:val="00AD30CB"/>
    <w:rsid w:val="00AF2292"/>
    <w:rsid w:val="00B357C0"/>
    <w:rsid w:val="00B63FEC"/>
    <w:rsid w:val="00B701AF"/>
    <w:rsid w:val="00B7474F"/>
    <w:rsid w:val="00B9349C"/>
    <w:rsid w:val="00BE5922"/>
    <w:rsid w:val="00C05B1D"/>
    <w:rsid w:val="00CB7681"/>
    <w:rsid w:val="00CD6E1E"/>
    <w:rsid w:val="00CF10C1"/>
    <w:rsid w:val="00D721B8"/>
    <w:rsid w:val="00D80647"/>
    <w:rsid w:val="00DD233A"/>
    <w:rsid w:val="00E45C5D"/>
    <w:rsid w:val="00E8615C"/>
    <w:rsid w:val="00EE587D"/>
    <w:rsid w:val="00F01CD6"/>
    <w:rsid w:val="00F075EB"/>
    <w:rsid w:val="00F11879"/>
    <w:rsid w:val="00F4470F"/>
    <w:rsid w:val="00F523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0A4A6F-B959-4A56-8EEA-3FA3082B4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AB78C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AB78CA"/>
    <w:rPr>
      <w:color w:val="0563C1" w:themeColor="hyperlink"/>
      <w:u w:val="single"/>
    </w:rPr>
  </w:style>
  <w:style w:type="paragraph" w:styleId="IntensivesZitat">
    <w:name w:val="Intense Quote"/>
    <w:basedOn w:val="Standard"/>
    <w:next w:val="Standard"/>
    <w:link w:val="IntensivesZitatZchn"/>
    <w:uiPriority w:val="30"/>
    <w:qFormat/>
    <w:rsid w:val="0085394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853947"/>
    <w:rPr>
      <w:i/>
      <w:iCs/>
      <w:color w:val="5B9BD5" w:themeColor="accent1"/>
    </w:rPr>
  </w:style>
  <w:style w:type="paragraph" w:styleId="Kopfzeile">
    <w:name w:val="header"/>
    <w:basedOn w:val="Standard"/>
    <w:link w:val="KopfzeileZchn"/>
    <w:uiPriority w:val="99"/>
    <w:unhideWhenUsed/>
    <w:rsid w:val="0085394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53947"/>
  </w:style>
  <w:style w:type="paragraph" w:styleId="Fuzeile">
    <w:name w:val="footer"/>
    <w:basedOn w:val="Standard"/>
    <w:link w:val="FuzeileZchn"/>
    <w:uiPriority w:val="99"/>
    <w:unhideWhenUsed/>
    <w:rsid w:val="0085394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53947"/>
  </w:style>
  <w:style w:type="character" w:styleId="BesuchterHyperlink">
    <w:name w:val="FollowedHyperlink"/>
    <w:basedOn w:val="Absatz-Standardschriftart"/>
    <w:uiPriority w:val="99"/>
    <w:semiHidden/>
    <w:unhideWhenUsed/>
    <w:rsid w:val="00853947"/>
    <w:rPr>
      <w:color w:val="954F72" w:themeColor="followedHyperlink"/>
      <w:u w:val="single"/>
    </w:rPr>
  </w:style>
  <w:style w:type="paragraph" w:styleId="Zitat">
    <w:name w:val="Quote"/>
    <w:basedOn w:val="Standard"/>
    <w:next w:val="Standard"/>
    <w:link w:val="ZitatZchn"/>
    <w:uiPriority w:val="29"/>
    <w:qFormat/>
    <w:rsid w:val="00802F84"/>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802F84"/>
    <w:rPr>
      <w:i/>
      <w:iCs/>
      <w:color w:val="404040" w:themeColor="text1" w:themeTint="BF"/>
    </w:rPr>
  </w:style>
  <w:style w:type="paragraph" w:styleId="KeinLeerraum">
    <w:name w:val="No Spacing"/>
    <w:uiPriority w:val="1"/>
    <w:qFormat/>
    <w:rsid w:val="00802F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773501">
      <w:bodyDiv w:val="1"/>
      <w:marLeft w:val="0"/>
      <w:marRight w:val="0"/>
      <w:marTop w:val="0"/>
      <w:marBottom w:val="0"/>
      <w:divBdr>
        <w:top w:val="none" w:sz="0" w:space="0" w:color="auto"/>
        <w:left w:val="none" w:sz="0" w:space="0" w:color="auto"/>
        <w:bottom w:val="none" w:sz="0" w:space="0" w:color="auto"/>
        <w:right w:val="none" w:sz="0" w:space="0" w:color="auto"/>
      </w:divBdr>
    </w:div>
    <w:div w:id="1279491625">
      <w:bodyDiv w:val="1"/>
      <w:marLeft w:val="0"/>
      <w:marRight w:val="0"/>
      <w:marTop w:val="0"/>
      <w:marBottom w:val="0"/>
      <w:divBdr>
        <w:top w:val="none" w:sz="0" w:space="0" w:color="auto"/>
        <w:left w:val="none" w:sz="0" w:space="0" w:color="auto"/>
        <w:bottom w:val="none" w:sz="0" w:space="0" w:color="auto"/>
        <w:right w:val="none" w:sz="0" w:space="0" w:color="auto"/>
      </w:divBdr>
    </w:div>
    <w:div w:id="191261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denheld.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udenheld.de/immobilien/wissen/verkaufen/haus/unterlag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denheld.de/immobilienkredit/"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budenheld.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CF5BB-E74E-44FB-B138-9FCE8F576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1759</Characters>
  <Application>Microsoft Office Word</Application>
  <DocSecurity>0</DocSecurity>
  <Lines>35</Lines>
  <Paragraphs>18</Paragraphs>
  <ScaleCrop>false</ScaleCrop>
  <HeadingPairs>
    <vt:vector size="2" baseType="variant">
      <vt:variant>
        <vt:lpstr>Titel</vt:lpstr>
      </vt:variant>
      <vt:variant>
        <vt:i4>1</vt:i4>
      </vt:variant>
    </vt:vector>
  </HeadingPairs>
  <TitlesOfParts>
    <vt:vector size="1" baseType="lpstr">
      <vt:lpstr/>
    </vt:vector>
  </TitlesOfParts>
  <Company>ista International GmbH</Company>
  <LinksUpToDate>false</LinksUpToDate>
  <CharactersWithSpaces>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Zeuner, Sven</dc:creator>
  <cp:keywords/>
  <dc:description/>
  <cp:lastModifiedBy>Zeuner, Sven</cp:lastModifiedBy>
  <cp:revision>16</cp:revision>
  <cp:lastPrinted>2021-06-05T08:23:00Z</cp:lastPrinted>
  <dcterms:created xsi:type="dcterms:W3CDTF">2021-06-05T08:23:00Z</dcterms:created>
  <dcterms:modified xsi:type="dcterms:W3CDTF">2022-01-14T12:12:00Z</dcterms:modified>
</cp:coreProperties>
</file>